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A457" w14:textId="4346801F" w:rsidR="120C36A8" w:rsidRDefault="120C36A8" w:rsidP="7F807233">
      <w:pPr>
        <w:jc w:val="center"/>
        <w:rPr>
          <w:rFonts w:ascii="outlook" w:eastAsia="outlook" w:hAnsi="outlook" w:cs="outlook"/>
          <w:b/>
          <w:bCs/>
          <w:color w:val="000000" w:themeColor="text1"/>
          <w:sz w:val="24"/>
          <w:szCs w:val="24"/>
          <w:lang w:val="en-US"/>
        </w:rPr>
      </w:pPr>
      <w:r w:rsidRPr="7F807233">
        <w:rPr>
          <w:rFonts w:ascii="outlook" w:eastAsia="outlook" w:hAnsi="outlook" w:cs="outlook"/>
          <w:b/>
          <w:bCs/>
          <w:sz w:val="36"/>
          <w:szCs w:val="36"/>
          <w:lang w:val="en-US"/>
        </w:rPr>
        <w:t>Trace Solution</w:t>
      </w:r>
      <w:r w:rsidR="3AEA1C1A" w:rsidRPr="7F807233">
        <w:rPr>
          <w:rFonts w:ascii="outlook" w:eastAsia="outlook" w:hAnsi="outlook" w:cs="outlook"/>
          <w:b/>
          <w:bCs/>
          <w:sz w:val="36"/>
          <w:szCs w:val="36"/>
          <w:lang w:val="en-US"/>
        </w:rPr>
        <w:t>s</w:t>
      </w:r>
      <w:r w:rsidRPr="7F807233">
        <w:rPr>
          <w:rFonts w:ascii="outlook" w:eastAsia="outlook" w:hAnsi="outlook" w:cs="outlook"/>
          <w:b/>
          <w:bCs/>
          <w:sz w:val="36"/>
          <w:szCs w:val="36"/>
          <w:lang w:val="en-US"/>
        </w:rPr>
        <w:t xml:space="preserve"> application template</w:t>
      </w:r>
      <w:r w:rsidRPr="00726ACA">
        <w:rPr>
          <w:lang w:val="en-US"/>
        </w:rPr>
        <w:br/>
      </w:r>
      <w:r w:rsidRPr="00726ACA">
        <w:rPr>
          <w:lang w:val="en-US"/>
        </w:rPr>
        <w:br/>
      </w:r>
      <w:r w:rsidR="0DFC416D" w:rsidRPr="7F807233">
        <w:rPr>
          <w:rFonts w:ascii="outlook" w:eastAsia="outlook" w:hAnsi="outlook" w:cs="outlook"/>
          <w:b/>
          <w:bCs/>
          <w:color w:val="000000" w:themeColor="text1"/>
          <w:sz w:val="24"/>
          <w:szCs w:val="24"/>
          <w:lang w:val="en-US"/>
        </w:rPr>
        <w:t>Solutions for Circular Economy</w:t>
      </w:r>
      <w:r w:rsidRPr="00726ACA">
        <w:rPr>
          <w:lang w:val="en-US"/>
        </w:rPr>
        <w:br/>
      </w:r>
    </w:p>
    <w:p w14:paraId="6517561B" w14:textId="058D13AF" w:rsidR="0DFC416D" w:rsidRDefault="0DFC416D" w:rsidP="7F807233">
      <w:pPr>
        <w:shd w:val="clear" w:color="auto" w:fill="FFFFFF" w:themeFill="background1"/>
        <w:spacing w:after="0"/>
        <w:jc w:val="center"/>
        <w:rPr>
          <w:rFonts w:ascii="outlook" w:eastAsia="outlook" w:hAnsi="outlook" w:cs="outlook"/>
          <w:color w:val="000000" w:themeColor="text1"/>
          <w:sz w:val="24"/>
          <w:szCs w:val="24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sz w:val="24"/>
          <w:szCs w:val="24"/>
          <w:lang w:val="en-US"/>
        </w:rPr>
        <w:t>Pool 2 (Second Call)</w:t>
      </w:r>
    </w:p>
    <w:p w14:paraId="7350A4BD" w14:textId="7505FB96" w:rsidR="7F807233" w:rsidRDefault="7F807233" w:rsidP="7F807233">
      <w:pPr>
        <w:jc w:val="center"/>
        <w:rPr>
          <w:rFonts w:ascii="outlook" w:eastAsia="outlook" w:hAnsi="outlook" w:cs="outlook"/>
          <w:color w:val="0070C0"/>
          <w:sz w:val="24"/>
          <w:szCs w:val="24"/>
          <w:lang w:val="en-US"/>
        </w:rPr>
      </w:pPr>
    </w:p>
    <w:p w14:paraId="029EA0AB" w14:textId="2B164365" w:rsidR="005F3B1D" w:rsidRDefault="005F3B1D" w:rsidP="1C4B5FEB">
      <w:pPr>
        <w:spacing w:after="0" w:line="240" w:lineRule="auto"/>
        <w:jc w:val="center"/>
        <w:rPr>
          <w:rFonts w:ascii="outlook" w:eastAsia="outlook" w:hAnsi="outlook" w:cs="outlook"/>
          <w:b/>
          <w:bCs/>
          <w:color w:val="000000" w:themeColor="text1"/>
          <w:sz w:val="32"/>
          <w:szCs w:val="32"/>
          <w:lang w:val="en-US"/>
        </w:rPr>
      </w:pPr>
    </w:p>
    <w:p w14:paraId="392DC9FD" w14:textId="77777777" w:rsidR="005F3B1D" w:rsidRDefault="005F3B1D" w:rsidP="1C4B5FEB">
      <w:pPr>
        <w:spacing w:after="0" w:line="240" w:lineRule="auto"/>
        <w:jc w:val="center"/>
        <w:rPr>
          <w:rFonts w:ascii="outlook" w:eastAsia="outlook" w:hAnsi="outlook" w:cs="outlook"/>
          <w:b/>
          <w:bCs/>
          <w:color w:val="000000" w:themeColor="text1"/>
          <w:sz w:val="32"/>
          <w:szCs w:val="32"/>
          <w:lang w:val="en-US"/>
        </w:rPr>
      </w:pPr>
    </w:p>
    <w:p w14:paraId="6E1C4C7F" w14:textId="307D29C5" w:rsidR="1C4B5FEB" w:rsidRPr="00726ACA" w:rsidRDefault="75B2D046" w:rsidP="69761514">
      <w:pPr>
        <w:spacing w:after="0"/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</w:pPr>
      <w:r w:rsidRPr="00726ACA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 xml:space="preserve">Section </w:t>
      </w:r>
      <w:r w:rsidR="13E09951" w:rsidRPr="00726ACA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A: Data</w:t>
      </w:r>
    </w:p>
    <w:p w14:paraId="3521806B" w14:textId="6D78781D" w:rsidR="69761514" w:rsidRDefault="69761514" w:rsidP="69761514">
      <w:pPr>
        <w:spacing w:after="0"/>
        <w:rPr>
          <w:rFonts w:ascii="outlook" w:eastAsia="outlook" w:hAnsi="outlook" w:cs="outlook"/>
          <w:b/>
          <w:bCs/>
          <w:color w:val="000000" w:themeColor="text1"/>
          <w:lang w:val="en-US"/>
        </w:rPr>
      </w:pPr>
    </w:p>
    <w:p w14:paraId="61F0319B" w14:textId="6827DE8D" w:rsidR="62D71FBE" w:rsidRDefault="62D71FBE" w:rsidP="1C4B5FEB">
      <w:pPr>
        <w:spacing w:after="0"/>
        <w:rPr>
          <w:rFonts w:ascii="outlook" w:eastAsia="outlook" w:hAnsi="outlook" w:cs="outlook"/>
          <w:color w:val="000000" w:themeColor="text1"/>
          <w:lang w:val="en-US"/>
        </w:rPr>
      </w:pPr>
      <w:r w:rsidRPr="1C4B5FEB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Application title </w:t>
      </w:r>
    </w:p>
    <w:p w14:paraId="7AE20E1B" w14:textId="368C0F8A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1C4B5FEB">
        <w:rPr>
          <w:rFonts w:ascii="outlook" w:eastAsia="outlook" w:hAnsi="outlook" w:cs="outlook"/>
          <w:color w:val="000000" w:themeColor="text1"/>
          <w:lang w:val="en-US"/>
        </w:rPr>
        <w:t>Application title (max 240 characters)</w:t>
      </w:r>
    </w:p>
    <w:p w14:paraId="5E2BCCF4" w14:textId="1F3D0372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proofErr w:type="spellStart"/>
      <w:r w:rsidRPr="1C4B5FEB">
        <w:rPr>
          <w:rFonts w:ascii="outlook" w:eastAsia="outlook" w:hAnsi="outlook" w:cs="outlook"/>
          <w:color w:val="000000" w:themeColor="text1"/>
        </w:rPr>
        <w:t>Acronym</w:t>
      </w:r>
      <w:proofErr w:type="spellEnd"/>
    </w:p>
    <w:p w14:paraId="391D9641" w14:textId="7F53F1BA" w:rsidR="1C4B5FEB" w:rsidRDefault="1C4B5FEB" w:rsidP="1C4B5FEB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</w:p>
    <w:p w14:paraId="5199F176" w14:textId="54CC9CA7" w:rsidR="62D71FBE" w:rsidRDefault="00D517BF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>
        <w:br/>
      </w:r>
      <w:r w:rsidR="1BA72A6C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>Applicant</w:t>
      </w:r>
      <w:r w:rsidR="7974F2B9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information</w:t>
      </w:r>
    </w:p>
    <w:p w14:paraId="74AC543E" w14:textId="322FDF71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1C4B5FEB">
        <w:rPr>
          <w:rFonts w:ascii="outlook" w:eastAsia="outlook" w:hAnsi="outlook" w:cs="outlook"/>
          <w:color w:val="000000" w:themeColor="text1"/>
          <w:lang w:val="en-US"/>
        </w:rPr>
        <w:t xml:space="preserve">The applicant is the </w:t>
      </w:r>
      <w:proofErr w:type="spellStart"/>
      <w:r w:rsidRPr="1C4B5FEB">
        <w:rPr>
          <w:rFonts w:ascii="outlook" w:eastAsia="outlook" w:hAnsi="outlook" w:cs="outlook"/>
          <w:color w:val="000000" w:themeColor="text1"/>
          <w:lang w:val="en-US"/>
        </w:rPr>
        <w:t>organisation</w:t>
      </w:r>
      <w:proofErr w:type="spellEnd"/>
      <w:r w:rsidRPr="1C4B5FEB">
        <w:rPr>
          <w:rFonts w:ascii="outlook" w:eastAsia="outlook" w:hAnsi="outlook" w:cs="outlook"/>
          <w:color w:val="000000" w:themeColor="text1"/>
          <w:lang w:val="en-US"/>
        </w:rPr>
        <w:t xml:space="preserve"> heading the project.</w:t>
      </w:r>
    </w:p>
    <w:p w14:paraId="50746300" w14:textId="17E52DB4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CVR-no</w:t>
      </w:r>
    </w:p>
    <w:p w14:paraId="684DF35C" w14:textId="7CFAA7E0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Organisation</w:t>
      </w:r>
    </w:p>
    <w:p w14:paraId="14CFA7E1" w14:textId="7CF8B77D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Adress</w:t>
      </w:r>
    </w:p>
    <w:p w14:paraId="5B5A9B31" w14:textId="6934A78D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 xml:space="preserve">Zip </w:t>
      </w:r>
      <w:proofErr w:type="gramStart"/>
      <w:r w:rsidRPr="5F5FDE7F">
        <w:rPr>
          <w:rFonts w:ascii="outlook" w:eastAsia="outlook" w:hAnsi="outlook" w:cs="outlook"/>
          <w:color w:val="000000" w:themeColor="text1"/>
          <w:lang w:val="en-US"/>
        </w:rPr>
        <w:t>code</w:t>
      </w:r>
      <w:proofErr w:type="gramEnd"/>
    </w:p>
    <w:p w14:paraId="32B62F9B" w14:textId="42887784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City</w:t>
      </w:r>
    </w:p>
    <w:p w14:paraId="0A60F0D1" w14:textId="168CCD06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E-mail</w:t>
      </w:r>
    </w:p>
    <w:p w14:paraId="729DD965" w14:textId="0D4CA495" w:rsidR="62D71FBE" w:rsidRDefault="1BA72A6C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color w:val="000000" w:themeColor="text1"/>
          <w:lang w:val="en-US"/>
        </w:rPr>
        <w:t>Telephone no.</w:t>
      </w:r>
    </w:p>
    <w:p w14:paraId="130C4085" w14:textId="4D0320F6" w:rsidR="62D71FBE" w:rsidRDefault="00E449AF" w:rsidP="69761514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>
        <w:br/>
      </w:r>
      <w:r w:rsidR="1BA72A6C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Contact </w:t>
      </w:r>
      <w:proofErr w:type="gramStart"/>
      <w:r w:rsidR="1BA72A6C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person</w:t>
      </w:r>
      <w:proofErr w:type="gramEnd"/>
    </w:p>
    <w:p w14:paraId="1E4C8410" w14:textId="5C8758AF" w:rsidR="62D71FBE" w:rsidRDefault="1BA72A6C" w:rsidP="7F807233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 xml:space="preserve">When the application is submitted, you will be registered as the contact person. </w:t>
      </w:r>
      <w:r w:rsidR="0DE4B47C" w:rsidRPr="7F807233">
        <w:rPr>
          <w:rFonts w:ascii="outlook" w:eastAsia="outlook" w:hAnsi="outlook" w:cs="outlook"/>
          <w:color w:val="000000" w:themeColor="text1"/>
          <w:lang w:val="en-US"/>
        </w:rPr>
        <w:t>As contact person, you will be the point of contact throughout the application assessment.</w:t>
      </w:r>
      <w:r w:rsidRPr="7F807233">
        <w:rPr>
          <w:rFonts w:ascii="outlook" w:eastAsia="outlook" w:hAnsi="outlook" w:cs="outlook"/>
          <w:color w:val="000000" w:themeColor="text1"/>
          <w:lang w:val="en-US"/>
        </w:rPr>
        <w:t xml:space="preserve"> You will be able to change the contact person after submission.</w:t>
      </w:r>
    </w:p>
    <w:p w14:paraId="33A9427C" w14:textId="74CC270C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First name</w:t>
      </w:r>
    </w:p>
    <w:p w14:paraId="74D97578" w14:textId="13046A54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Last name</w:t>
      </w:r>
    </w:p>
    <w:p w14:paraId="60A0B8D1" w14:textId="14479630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E-mail</w:t>
      </w:r>
    </w:p>
    <w:p w14:paraId="416CAF8F" w14:textId="78E37618" w:rsidR="1C4B5FEB" w:rsidRDefault="1C4B5FEB" w:rsidP="1C4B5FEB">
      <w:pPr>
        <w:ind w:left="360" w:hanging="360"/>
        <w:rPr>
          <w:rFonts w:ascii="outlook" w:eastAsia="outlook" w:hAnsi="outlook" w:cs="outlook"/>
          <w:color w:val="000000" w:themeColor="text1"/>
          <w:lang w:val="en-US"/>
        </w:rPr>
      </w:pPr>
    </w:p>
    <w:p w14:paraId="233E8D39" w14:textId="31AA6330" w:rsidR="62D71FBE" w:rsidRDefault="62D71FBE" w:rsidP="69761514">
      <w:pPr>
        <w:pStyle w:val="ListBullet"/>
        <w:numPr>
          <w:ilvl w:val="0"/>
          <w:numId w:val="0"/>
        </w:numPr>
        <w:rPr>
          <w:rFonts w:ascii="outlook" w:eastAsia="outlook" w:hAnsi="outlook" w:cs="outlook"/>
          <w:b/>
          <w:bCs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Key persons ORCID</w:t>
      </w:r>
    </w:p>
    <w:p w14:paraId="1BB3C51F" w14:textId="6E0E0F09" w:rsidR="62D71FBE" w:rsidRDefault="1BA72A6C" w:rsidP="7F807233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For each key person who holds an Open Researcher and Contributor ID (ORCID), state their name and ORCID.</w:t>
      </w:r>
    </w:p>
    <w:p w14:paraId="12319335" w14:textId="5595E694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First name</w:t>
      </w:r>
    </w:p>
    <w:p w14:paraId="7CE25029" w14:textId="468EDFC3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Last name</w:t>
      </w:r>
    </w:p>
    <w:p w14:paraId="4ADE148D" w14:textId="79B5B9F2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ORCID</w:t>
      </w:r>
    </w:p>
    <w:p w14:paraId="79735D4C" w14:textId="49824954" w:rsidR="62D71FBE" w:rsidRDefault="62D71FBE" w:rsidP="7F807233">
      <w:pPr>
        <w:pStyle w:val="ListBullet"/>
        <w:numPr>
          <w:ilvl w:val="0"/>
          <w:numId w:val="0"/>
        </w:numPr>
      </w:pPr>
    </w:p>
    <w:p w14:paraId="5548559E" w14:textId="3DC0C461" w:rsidR="62D71FBE" w:rsidRDefault="62D71FBE" w:rsidP="7F807233">
      <w:pPr>
        <w:pStyle w:val="ListBullet"/>
        <w:numPr>
          <w:ilvl w:val="0"/>
          <w:numId w:val="0"/>
        </w:numPr>
      </w:pPr>
    </w:p>
    <w:p w14:paraId="15C37EA8" w14:textId="2EC9ACA0" w:rsidR="62D71FBE" w:rsidRDefault="62D71FBE" w:rsidP="7F807233">
      <w:pPr>
        <w:pStyle w:val="ListBullet"/>
        <w:numPr>
          <w:ilvl w:val="0"/>
          <w:numId w:val="0"/>
        </w:numPr>
      </w:pPr>
    </w:p>
    <w:p w14:paraId="600DA2DD" w14:textId="2914D0F1" w:rsidR="62D71FBE" w:rsidRDefault="00D7678C" w:rsidP="7F807233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>
        <w:lastRenderedPageBreak/>
        <w:br/>
      </w:r>
      <w:r>
        <w:br/>
      </w:r>
      <w:r w:rsidR="1BA72A6C" w:rsidRPr="7F807233">
        <w:rPr>
          <w:rFonts w:ascii="outlook" w:eastAsia="outlook" w:hAnsi="outlook" w:cs="outlook"/>
          <w:b/>
          <w:bCs/>
          <w:color w:val="000000" w:themeColor="text1"/>
          <w:lang w:val="en-GB"/>
        </w:rPr>
        <w:t>Summary</w:t>
      </w:r>
    </w:p>
    <w:p w14:paraId="5B536B11" w14:textId="2E16461D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Please summarize your project proposal covering quality of the research and innovation, value creation, efficiency of project execution and implementation of results.</w:t>
      </w:r>
    </w:p>
    <w:p w14:paraId="3E8FCF23" w14:textId="083206FB" w:rsidR="1C4B5FEB" w:rsidRDefault="1C4B5FEB" w:rsidP="1C4B5FEB">
      <w:pPr>
        <w:ind w:left="360" w:hanging="360"/>
        <w:rPr>
          <w:rFonts w:ascii="outlook" w:eastAsia="outlook" w:hAnsi="outlook" w:cs="outlook"/>
          <w:color w:val="000000" w:themeColor="text1"/>
          <w:lang w:val="en-US"/>
        </w:rPr>
      </w:pPr>
    </w:p>
    <w:p w14:paraId="74D3E943" w14:textId="1994B8D5" w:rsidR="62D71FBE" w:rsidRDefault="62D71FBE" w:rsidP="1C4B5FEB">
      <w:pPr>
        <w:spacing w:after="0" w:line="240" w:lineRule="auto"/>
        <w:rPr>
          <w:rFonts w:ascii="outlook" w:eastAsia="outlook" w:hAnsi="outlook" w:cs="outlook"/>
          <w:color w:val="404040" w:themeColor="text1" w:themeTint="BF"/>
          <w:lang w:val="en-US"/>
        </w:rPr>
      </w:pPr>
      <w:r w:rsidRPr="1C4B5FEB">
        <w:rPr>
          <w:rFonts w:ascii="outlook" w:eastAsia="outlook" w:hAnsi="outlook" w:cs="outlook"/>
          <w:b/>
          <w:bCs/>
          <w:color w:val="404040" w:themeColor="text1" w:themeTint="BF"/>
          <w:lang w:val="en-US"/>
        </w:rPr>
        <w:t xml:space="preserve">Readiness levels: </w:t>
      </w:r>
      <w:r w:rsidRPr="00912969">
        <w:rPr>
          <w:lang w:val="en-US"/>
        </w:rPr>
        <w:tab/>
      </w:r>
      <w:r w:rsidRPr="00912969">
        <w:rPr>
          <w:lang w:val="en-US"/>
        </w:rPr>
        <w:tab/>
      </w:r>
      <w:r w:rsidRPr="00912969">
        <w:rPr>
          <w:lang w:val="en-US"/>
        </w:rPr>
        <w:tab/>
      </w:r>
    </w:p>
    <w:p w14:paraId="295AC468" w14:textId="65708369" w:rsidR="1C4B5FEB" w:rsidRDefault="1C4B5FEB" w:rsidP="1C4B5FEB">
      <w:pPr>
        <w:spacing w:after="0" w:line="240" w:lineRule="auto"/>
        <w:rPr>
          <w:rFonts w:ascii="outlook" w:eastAsia="outlook" w:hAnsi="outlook" w:cs="outlook"/>
          <w:color w:val="000000" w:themeColor="text1"/>
          <w:lang w:val="en-US"/>
        </w:rPr>
      </w:pPr>
    </w:p>
    <w:p w14:paraId="7A3A5CEC" w14:textId="4A7226D8" w:rsidR="62D71FBE" w:rsidRPr="001E13F5" w:rsidRDefault="1BA72A6C" w:rsidP="69761514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State the project's expected start and end Technology Readiness Levels (TRL). Find applicable TRL definitions at </w:t>
      </w:r>
      <w:hyperlink r:id="rId7">
        <w:r w:rsidRPr="69761514">
          <w:rPr>
            <w:rStyle w:val="Hyperlink"/>
            <w:rFonts w:ascii="outlook" w:eastAsia="outlook" w:hAnsi="outlook" w:cs="outlook"/>
            <w:lang w:val="en-GB"/>
          </w:rPr>
          <w:t>link to TRL description</w:t>
        </w:r>
      </w:hyperlink>
      <w:r w:rsidRPr="69761514">
        <w:rPr>
          <w:rFonts w:ascii="outlook" w:eastAsia="outlook" w:hAnsi="outlook" w:cs="outlook"/>
          <w:color w:val="3E4042"/>
          <w:lang w:val="en-US"/>
        </w:rPr>
        <w:t>.</w:t>
      </w:r>
    </w:p>
    <w:p w14:paraId="69772BAA" w14:textId="6E6E7B02" w:rsidR="62D71FBE" w:rsidRDefault="62D71FBE" w:rsidP="69761514">
      <w:pPr>
        <w:shd w:val="clear" w:color="auto" w:fill="FFFFFF" w:themeFill="background1"/>
        <w:spacing w:after="0" w:line="240" w:lineRule="auto"/>
        <w:ind w:firstLine="720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Start TRL:</w:t>
      </w:r>
    </w:p>
    <w:p w14:paraId="5708D570" w14:textId="295DEE3C" w:rsidR="62D71FBE" w:rsidRDefault="62D71FBE" w:rsidP="69761514">
      <w:pPr>
        <w:shd w:val="clear" w:color="auto" w:fill="FFFFFF" w:themeFill="background1"/>
        <w:spacing w:after="0" w:line="240" w:lineRule="auto"/>
        <w:ind w:firstLine="720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End TRL:</w:t>
      </w:r>
    </w:p>
    <w:p w14:paraId="0294A19F" w14:textId="193128EA" w:rsidR="1C4B5FEB" w:rsidRDefault="1C4B5FEB" w:rsidP="1C4B5FEB">
      <w:pPr>
        <w:shd w:val="clear" w:color="auto" w:fill="FFFFFF" w:themeFill="background1"/>
        <w:spacing w:after="0" w:line="240" w:lineRule="auto"/>
        <w:ind w:left="1304"/>
        <w:rPr>
          <w:rFonts w:ascii="outlook" w:eastAsia="outlook" w:hAnsi="outlook" w:cs="outlook"/>
          <w:color w:val="3E4042"/>
          <w:lang w:val="en-US"/>
        </w:rPr>
      </w:pPr>
    </w:p>
    <w:p w14:paraId="7719C6D0" w14:textId="10642899" w:rsidR="62D71FBE" w:rsidRPr="007B4605" w:rsidRDefault="1BA72A6C" w:rsidP="5F5FDE7F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outlook" w:eastAsia="outlook" w:hAnsi="outlook" w:cs="outlook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State the project's expected start and end Societal Readiness Levels (SRL). Find applicable SRL definitions</w:t>
      </w:r>
      <w:r w:rsidR="3C78BDE8" w:rsidRPr="69761514">
        <w:rPr>
          <w:rFonts w:ascii="outlook" w:eastAsia="outlook" w:hAnsi="outlook" w:cs="outlook"/>
          <w:color w:val="3E4042"/>
          <w:lang w:val="en-US"/>
        </w:rPr>
        <w:t xml:space="preserve"> in</w:t>
      </w:r>
      <w:r w:rsidRPr="69761514">
        <w:rPr>
          <w:rFonts w:ascii="outlook" w:eastAsia="outlook" w:hAnsi="outlook" w:cs="outlook"/>
          <w:color w:val="3E4042"/>
          <w:lang w:val="en-US"/>
        </w:rPr>
        <w:t xml:space="preserve"> </w:t>
      </w:r>
      <w:hyperlink r:id="rId8" w:anchor=":~:text=Societal%20Readiness%20Level%20%28SRL%29%20is%20a%20way%20of,social%20or%20technical%29%20to%20be%20integrated%20into%20society.">
        <w:r w:rsidR="3997E103" w:rsidRPr="69761514">
          <w:rPr>
            <w:rStyle w:val="Hyperlink"/>
            <w:rFonts w:ascii="outlook" w:eastAsia="outlook" w:hAnsi="outlook" w:cs="outlook"/>
            <w:lang w:val="en-US"/>
          </w:rPr>
          <w:t>this link to SRL description</w:t>
        </w:r>
      </w:hyperlink>
      <w:r w:rsidR="3997E103" w:rsidRPr="69761514">
        <w:rPr>
          <w:rFonts w:ascii="outlook" w:eastAsia="outlook" w:hAnsi="outlook" w:cs="outlook"/>
          <w:color w:val="3E4042"/>
          <w:lang w:val="en-US"/>
        </w:rPr>
        <w:t>.</w:t>
      </w:r>
    </w:p>
    <w:p w14:paraId="5DB2F56D" w14:textId="60221747" w:rsidR="62D71FBE" w:rsidRDefault="62D71FBE" w:rsidP="69761514">
      <w:pPr>
        <w:shd w:val="clear" w:color="auto" w:fill="FFFFFF" w:themeFill="background1"/>
        <w:spacing w:after="0" w:line="240" w:lineRule="auto"/>
        <w:ind w:firstLine="720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>Start SRL:</w:t>
      </w:r>
    </w:p>
    <w:p w14:paraId="69CF743C" w14:textId="305E2ABE" w:rsidR="62D71FBE" w:rsidRDefault="62D71FBE" w:rsidP="69761514">
      <w:pPr>
        <w:shd w:val="clear" w:color="auto" w:fill="FFFFFF" w:themeFill="background1"/>
        <w:spacing w:after="0" w:line="240" w:lineRule="auto"/>
        <w:ind w:firstLine="720"/>
        <w:rPr>
          <w:rFonts w:ascii="outlook" w:eastAsia="outlook" w:hAnsi="outlook" w:cs="outlook"/>
          <w:color w:val="3E4042"/>
          <w:lang w:val="en-US"/>
        </w:rPr>
      </w:pPr>
      <w:r w:rsidRPr="69761514">
        <w:rPr>
          <w:rFonts w:ascii="outlook" w:eastAsia="outlook" w:hAnsi="outlook" w:cs="outlook"/>
          <w:color w:val="3E4042"/>
          <w:lang w:val="en-US"/>
        </w:rPr>
        <w:t xml:space="preserve">End SRL: </w:t>
      </w:r>
    </w:p>
    <w:p w14:paraId="2BF67BFF" w14:textId="6648655A" w:rsidR="1C4B5FEB" w:rsidRDefault="1C4B5FEB" w:rsidP="1C4B5FEB">
      <w:pPr>
        <w:ind w:left="360" w:hanging="360"/>
        <w:rPr>
          <w:rFonts w:ascii="outlook" w:eastAsia="outlook" w:hAnsi="outlook" w:cs="outlook"/>
          <w:color w:val="000000" w:themeColor="text1"/>
          <w:lang w:val="en-US"/>
        </w:rPr>
      </w:pPr>
    </w:p>
    <w:p w14:paraId="608BD63F" w14:textId="400F65CA" w:rsidR="62D71FBE" w:rsidRDefault="006C545D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00726ACA">
        <w:rPr>
          <w:lang w:val="en-US"/>
        </w:rPr>
        <w:br/>
      </w:r>
      <w:r w:rsidR="1BA72A6C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>Related applications</w:t>
      </w:r>
    </w:p>
    <w:p w14:paraId="47E59F65" w14:textId="251C5EDC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Have you applied for, or received grants from, other funding agencies covering or co-financing activities which are closely related to the present project?</w:t>
      </w:r>
    </w:p>
    <w:p w14:paraId="1434BE5A" w14:textId="4D8BABFF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Yes/No</w:t>
      </w:r>
    </w:p>
    <w:p w14:paraId="337A8465" w14:textId="55923983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 xml:space="preserve">Please list up to four of the most relevant applications including the granting/applied funding agency and the amount granted/applied for. Also, for each project, please describe in a few lines the essence of the project and its relationship to the present </w:t>
      </w:r>
      <w:proofErr w:type="gramStart"/>
      <w:r w:rsidRPr="7F807233">
        <w:rPr>
          <w:rFonts w:ascii="outlook" w:eastAsia="outlook" w:hAnsi="outlook" w:cs="outlook"/>
          <w:color w:val="000000" w:themeColor="text1"/>
          <w:lang w:val="en-US"/>
        </w:rPr>
        <w:t>application</w:t>
      </w:r>
      <w:proofErr w:type="gramEnd"/>
    </w:p>
    <w:p w14:paraId="79E6F96C" w14:textId="64A626AA" w:rsidR="1C4B5FEB" w:rsidRDefault="1C4B5FEB" w:rsidP="1C4B5FEB">
      <w:pPr>
        <w:rPr>
          <w:rFonts w:ascii="outlook" w:eastAsia="outlook" w:hAnsi="outlook" w:cs="outlook"/>
          <w:color w:val="000000" w:themeColor="text1"/>
          <w:lang w:val="en-US"/>
        </w:rPr>
      </w:pPr>
    </w:p>
    <w:p w14:paraId="3C11C9F4" w14:textId="08A7F8DA" w:rsidR="62D71FBE" w:rsidRDefault="000F06C2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00726ACA">
        <w:rPr>
          <w:lang w:val="en-US"/>
        </w:rPr>
        <w:br/>
      </w:r>
      <w:r w:rsidR="1BA72A6C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>Budget information</w:t>
      </w:r>
    </w:p>
    <w:p w14:paraId="69954892" w14:textId="1E9B1DB7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Duration</w:t>
      </w:r>
    </w:p>
    <w:p w14:paraId="150FD809" w14:textId="28F1C8CB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Project start date (dd/mm/</w:t>
      </w:r>
      <w:proofErr w:type="spellStart"/>
      <w:r w:rsidRPr="7F807233">
        <w:rPr>
          <w:rFonts w:ascii="outlook" w:eastAsia="outlook" w:hAnsi="outlook" w:cs="outlook"/>
          <w:color w:val="000000" w:themeColor="text1"/>
          <w:lang w:val="en-US"/>
        </w:rPr>
        <w:t>yyyy</w:t>
      </w:r>
      <w:proofErr w:type="spellEnd"/>
      <w:r w:rsidRPr="7F807233">
        <w:rPr>
          <w:rFonts w:ascii="outlook" w:eastAsia="outlook" w:hAnsi="outlook" w:cs="outlook"/>
          <w:color w:val="000000" w:themeColor="text1"/>
          <w:lang w:val="en-US"/>
        </w:rPr>
        <w:t>)</w:t>
      </w:r>
    </w:p>
    <w:p w14:paraId="57B027C2" w14:textId="74758624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Project end date (dd/mm/</w:t>
      </w:r>
      <w:proofErr w:type="spellStart"/>
      <w:r w:rsidRPr="7F807233">
        <w:rPr>
          <w:rFonts w:ascii="outlook" w:eastAsia="outlook" w:hAnsi="outlook" w:cs="outlook"/>
          <w:color w:val="000000" w:themeColor="text1"/>
          <w:lang w:val="en-US"/>
        </w:rPr>
        <w:t>yyyy</w:t>
      </w:r>
      <w:proofErr w:type="spellEnd"/>
      <w:r w:rsidRPr="7F807233">
        <w:rPr>
          <w:rFonts w:ascii="outlook" w:eastAsia="outlook" w:hAnsi="outlook" w:cs="outlook"/>
          <w:color w:val="000000" w:themeColor="text1"/>
          <w:lang w:val="en-US"/>
        </w:rPr>
        <w:t>)</w:t>
      </w:r>
    </w:p>
    <w:p w14:paraId="5292A45F" w14:textId="00F73F57" w:rsidR="62D71FBE" w:rsidRDefault="62D71FBE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Duration in months (months)</w:t>
      </w:r>
    </w:p>
    <w:p w14:paraId="3FB1D5A6" w14:textId="67775D32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Amount</w:t>
      </w:r>
    </w:p>
    <w:p w14:paraId="5D67645C" w14:textId="25713BFF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Amount to be applied for excl. overhead (DKK)</w:t>
      </w:r>
    </w:p>
    <w:p w14:paraId="791339C3" w14:textId="3FECD3EB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Amount to be applied for as overhead (DKK)</w:t>
      </w:r>
    </w:p>
    <w:p w14:paraId="4C9E6A38" w14:textId="1D5C106C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Amount to be applied for incl. overhead (DKK)</w:t>
      </w:r>
    </w:p>
    <w:p w14:paraId="4035FA17" w14:textId="305A0ED3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Total budget incl. overhead (DKK)</w:t>
      </w:r>
    </w:p>
    <w:p w14:paraId="6E2D101E" w14:textId="19127525" w:rsidR="43D98AAA" w:rsidRDefault="43D98AAA" w:rsidP="1C4B5FEB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Investment rate in the project from Trace partnership (pct.)</w:t>
      </w:r>
    </w:p>
    <w:p w14:paraId="056DC294" w14:textId="78CC9519" w:rsidR="1C4B5FEB" w:rsidRDefault="1C4B5FEB" w:rsidP="1C4B5FEB">
      <w:pPr>
        <w:ind w:left="360" w:hanging="360"/>
        <w:rPr>
          <w:rFonts w:ascii="outlook" w:eastAsia="outlook" w:hAnsi="outlook" w:cs="outlook"/>
          <w:color w:val="000000" w:themeColor="text1"/>
          <w:lang w:val="en-US"/>
        </w:rPr>
      </w:pPr>
    </w:p>
    <w:p w14:paraId="4D74D1AF" w14:textId="2C68847A" w:rsidR="62D71FBE" w:rsidRDefault="000F06C2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00726ACA">
        <w:rPr>
          <w:lang w:val="en-US"/>
        </w:rPr>
        <w:br/>
      </w:r>
      <w:r w:rsidR="1BA72A6C" w:rsidRPr="5F5FDE7F">
        <w:rPr>
          <w:rFonts w:ascii="outlook" w:eastAsia="outlook" w:hAnsi="outlook" w:cs="outlook"/>
          <w:b/>
          <w:bCs/>
          <w:color w:val="000000" w:themeColor="text1"/>
          <w:lang w:val="en-US"/>
        </w:rPr>
        <w:t>Confirmation</w:t>
      </w:r>
    </w:p>
    <w:p w14:paraId="199BFDF8" w14:textId="106E3970" w:rsidR="62D71FBE" w:rsidRDefault="1BA72A6C" w:rsidP="69761514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Before you submit the application, </w:t>
      </w:r>
      <w:r w:rsidR="1802F0BA" w:rsidRPr="69761514">
        <w:rPr>
          <w:rFonts w:ascii="outlook" w:eastAsia="outlook" w:hAnsi="outlook" w:cs="outlook"/>
          <w:color w:val="000000" w:themeColor="text1"/>
          <w:lang w:val="en-US"/>
        </w:rPr>
        <w:t>please</w:t>
      </w: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 </w:t>
      </w:r>
      <w:r w:rsidR="6537E871" w:rsidRPr="69761514">
        <w:rPr>
          <w:rFonts w:ascii="outlook" w:eastAsia="outlook" w:hAnsi="outlook" w:cs="outlook"/>
          <w:color w:val="000000" w:themeColor="text1"/>
          <w:lang w:val="en-US"/>
        </w:rPr>
        <w:t>check</w:t>
      </w: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 the following:</w:t>
      </w:r>
    </w:p>
    <w:p w14:paraId="6645FCFE" w14:textId="69CD62BB" w:rsidR="52B17163" w:rsidRDefault="1BA72A6C" w:rsidP="7F807233">
      <w:pPr>
        <w:pStyle w:val="ListBullet"/>
        <w:rPr>
          <w:rFonts w:ascii="outlook" w:eastAsia="outlook" w:hAnsi="outlook" w:cs="outlook"/>
          <w:color w:val="000000" w:themeColor="text1"/>
          <w:lang w:val="en-US"/>
        </w:rPr>
      </w:pPr>
      <w:r w:rsidRPr="7F807233">
        <w:rPr>
          <w:rFonts w:ascii="outlook" w:eastAsia="outlook" w:hAnsi="outlook" w:cs="outlook"/>
          <w:color w:val="000000" w:themeColor="text1"/>
          <w:lang w:val="en-US"/>
        </w:rPr>
        <w:t>The application is complete and ready for assessment.</w:t>
      </w:r>
    </w:p>
    <w:p w14:paraId="221A0360" w14:textId="71917285" w:rsidR="52B17163" w:rsidRDefault="52B17163" w:rsidP="7F807233">
      <w:pPr>
        <w:pStyle w:val="ListBullet"/>
        <w:numPr>
          <w:ilvl w:val="0"/>
          <w:numId w:val="0"/>
        </w:numPr>
        <w:rPr>
          <w:rFonts w:ascii="outlook" w:eastAsia="outlook" w:hAnsi="outlook" w:cs="outlook"/>
          <w:color w:val="000000" w:themeColor="text1"/>
          <w:lang w:val="en-US"/>
        </w:rPr>
      </w:pPr>
      <w:r w:rsidRPr="00726ACA">
        <w:rPr>
          <w:lang w:val="en-US"/>
        </w:rPr>
        <w:lastRenderedPageBreak/>
        <w:br/>
      </w:r>
      <w:r w:rsidR="0D3E198B" w:rsidRPr="7F807233">
        <w:rPr>
          <w:rFonts w:ascii="outlook" w:eastAsia="outlook" w:hAnsi="outlook" w:cs="outlook"/>
          <w:color w:val="000000" w:themeColor="text1"/>
          <w:lang w:val="en-US"/>
        </w:rPr>
        <w:t xml:space="preserve">The following pages describe the expected content for the application document. </w:t>
      </w:r>
    </w:p>
    <w:p w14:paraId="573517C6" w14:textId="591E0ADA" w:rsidR="00A804B5" w:rsidRPr="00723EBA" w:rsidRDefault="26254E2B" w:rsidP="5F5FDE7F">
      <w:pPr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 xml:space="preserve">Section </w:t>
      </w:r>
      <w:r w:rsidR="55ACF629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B</w:t>
      </w:r>
      <w:r w:rsidR="7E2F6DB4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: Application document</w:t>
      </w:r>
      <w:r w:rsidR="7E2F6DB4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</w:t>
      </w:r>
    </w:p>
    <w:p w14:paraId="2ADDDA54" w14:textId="37C6D6CA" w:rsidR="00A804B5" w:rsidRDefault="7E2F6DB4" w:rsidP="5F5FDE7F">
      <w:pPr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The final application </w:t>
      </w:r>
      <w:r w:rsidR="63774D22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docu</w:t>
      </w:r>
      <w:r w:rsidR="25EBDE38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ment (</w:t>
      </w:r>
      <w:r w:rsidR="453A8020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this </w:t>
      </w:r>
      <w:r w:rsidR="25EBDE38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section</w:t>
      </w:r>
      <w:r w:rsidR="453A8020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, i.e. section</w:t>
      </w:r>
      <w:r w:rsidR="25EBDE38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2) </w:t>
      </w:r>
      <w:r w:rsidR="5D1F68D0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must </w:t>
      </w:r>
      <w:r w:rsidR="4E6BCBE2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stay within</w:t>
      </w: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30.000 characters – excluding the mandatory appendices (the 30.000 characters includes spaces and text in tables. Tables etc. in the application template cannot be moved to any appendices)</w:t>
      </w:r>
      <w:r w:rsidR="5AA30DD5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.</w:t>
      </w: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 xml:space="preserve"> There are no requirements as to character distribution among the sections. Applicants must state the number of characters in the application</w:t>
      </w:r>
      <w:r w:rsidR="3138CF80"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, see below</w:t>
      </w: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. Please use font size 11 for your application</w:t>
      </w: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. Headlines must be in </w:t>
      </w:r>
      <w:r w:rsidRPr="69761514">
        <w:rPr>
          <w:rFonts w:ascii="outlook" w:eastAsia="outlook" w:hAnsi="outlook" w:cs="outlook"/>
          <w:b/>
          <w:bCs/>
          <w:color w:val="000000" w:themeColor="text1"/>
          <w:lang w:val="en-US"/>
        </w:rPr>
        <w:t>bold</w:t>
      </w: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. </w:t>
      </w:r>
      <w:r w:rsidR="0A82D7AF" w:rsidRPr="69761514">
        <w:rPr>
          <w:rFonts w:ascii="outlook" w:eastAsia="outlook" w:hAnsi="outlook" w:cs="outlook"/>
          <w:color w:val="000000" w:themeColor="text1"/>
          <w:lang w:val="en-US"/>
        </w:rPr>
        <w:t xml:space="preserve">Delete the text in </w:t>
      </w:r>
      <w:r w:rsidR="4DD166C2" w:rsidRPr="69761514">
        <w:rPr>
          <w:rFonts w:ascii="outlook" w:eastAsia="outlook" w:hAnsi="outlook" w:cs="outlook"/>
          <w:color w:val="000000" w:themeColor="text1"/>
          <w:lang w:val="en-US"/>
        </w:rPr>
        <w:t>italics before creating the PDF and before counting the characters</w:t>
      </w:r>
      <w:r w:rsidR="7CEF3FD0" w:rsidRPr="69761514">
        <w:rPr>
          <w:rFonts w:ascii="outlook" w:eastAsia="outlook" w:hAnsi="outlook" w:cs="outlook"/>
          <w:color w:val="000000" w:themeColor="text1"/>
          <w:lang w:val="en-US"/>
        </w:rPr>
        <w:t>.</w:t>
      </w:r>
    </w:p>
    <w:p w14:paraId="76DD7406" w14:textId="77777777" w:rsidR="00A804B5" w:rsidRDefault="00A804B5" w:rsidP="1C4B5FEB">
      <w:pPr>
        <w:rPr>
          <w:rFonts w:ascii="outlook" w:eastAsia="outlook" w:hAnsi="outlook" w:cs="outlook"/>
          <w:color w:val="000000" w:themeColor="text1"/>
          <w:lang w:val="en-US"/>
        </w:rPr>
      </w:pPr>
    </w:p>
    <w:p w14:paraId="0758FC8F" w14:textId="1E098055" w:rsidR="1C4B5FEB" w:rsidRDefault="1C4B5FEB" w:rsidP="5F5FDE7F">
      <w:pPr>
        <w:rPr>
          <w:rFonts w:ascii="outlook" w:eastAsia="outlook" w:hAnsi="outlook" w:cs="outlook"/>
          <w:color w:val="000000" w:themeColor="text1"/>
          <w:lang w:val="en-US"/>
        </w:rPr>
      </w:pPr>
    </w:p>
    <w:p w14:paraId="51F42800" w14:textId="3D4A88B1" w:rsidR="1C4B5FEB" w:rsidRDefault="1C4B5FEB" w:rsidP="1C4B5FEB">
      <w:pPr>
        <w:spacing w:after="0" w:line="240" w:lineRule="auto"/>
        <w:rPr>
          <w:rFonts w:ascii="outlook" w:eastAsia="outlook" w:hAnsi="outlook" w:cs="outlook"/>
          <w:i/>
          <w:iCs/>
          <w:color w:val="FF0000"/>
          <w:lang w:val="en-US" w:eastAsia="da-DK"/>
        </w:rPr>
      </w:pPr>
    </w:p>
    <w:p w14:paraId="41AD6CAE" w14:textId="6DB49EB0" w:rsidR="00BD558D" w:rsidRPr="004D3D55" w:rsidRDefault="554C2BBE" w:rsidP="5F5FDE7F">
      <w:pPr>
        <w:spacing w:after="0" w:line="240" w:lineRule="auto"/>
        <w:ind w:left="5216"/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000000" w:themeColor="text1"/>
          <w:u w:val="single"/>
          <w:lang w:val="en-US" w:eastAsia="da-DK"/>
        </w:rPr>
        <w:t>Characters</w:t>
      </w:r>
      <w:r w:rsidR="13D959FE" w:rsidRPr="5F5FDE7F">
        <w:rPr>
          <w:rFonts w:ascii="outlook" w:eastAsia="outlook" w:hAnsi="outlook" w:cs="outlook"/>
          <w:b/>
          <w:bCs/>
          <w:color w:val="000000" w:themeColor="text1"/>
          <w:u w:val="single"/>
          <w:lang w:val="en-US" w:eastAsia="da-DK"/>
        </w:rPr>
        <w:t xml:space="preserve"> (incl. spaces) in application</w:t>
      </w:r>
      <w:r w:rsidRPr="5F5FDE7F">
        <w:rPr>
          <w:rFonts w:ascii="outlook" w:eastAsia="outlook" w:hAnsi="outlook" w:cs="outlook"/>
          <w:b/>
          <w:bCs/>
          <w:color w:val="000000" w:themeColor="text1"/>
          <w:u w:val="single"/>
          <w:lang w:val="en-US" w:eastAsia="da-DK"/>
        </w:rPr>
        <w:t>:</w:t>
      </w:r>
    </w:p>
    <w:p w14:paraId="433FE037" w14:textId="76EB85E5" w:rsidR="0094239C" w:rsidRPr="004D3D55" w:rsidRDefault="0094239C" w:rsidP="1C4B5FEB">
      <w:pPr>
        <w:spacing w:after="0" w:line="240" w:lineRule="auto"/>
        <w:jc w:val="right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6DD662ED" w14:textId="77777777" w:rsidR="00BD558D" w:rsidRPr="004D3D55" w:rsidRDefault="00BD558D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</w:p>
    <w:p w14:paraId="39FF08A6" w14:textId="346C9E3F" w:rsidR="002A61A3" w:rsidRPr="004D3D55" w:rsidRDefault="002A61A3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  <w:r w:rsidRPr="1C4B5FEB"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  <w:t>1: Quality of the idea</w:t>
      </w:r>
    </w:p>
    <w:p w14:paraId="4303E050" w14:textId="77777777" w:rsidR="000453CE" w:rsidRPr="004D3D55" w:rsidRDefault="000453CE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</w:p>
    <w:p w14:paraId="535CC83E" w14:textId="2E0D6574" w:rsidR="007F6F3F" w:rsidRDefault="475A6D75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Aim:</w:t>
      </w:r>
    </w:p>
    <w:p w14:paraId="126FF0D0" w14:textId="3C819963" w:rsidR="00CE7B2C" w:rsidRPr="0077605D" w:rsidRDefault="620C260E" w:rsidP="5F5FDE7F">
      <w:pPr>
        <w:pStyle w:val="ListParagraph"/>
        <w:numPr>
          <w:ilvl w:val="0"/>
          <w:numId w:val="9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Describe the </w:t>
      </w:r>
      <w:r w:rsidR="65F46BE9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goals and list the objectives for the project, which should be specific, measurable</w:t>
      </w:r>
      <w:r w:rsidR="5B0EA99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, achievable, realistic and </w:t>
      </w:r>
      <w:proofErr w:type="gramStart"/>
      <w:r w:rsidR="5B0EA99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time-bound</w:t>
      </w:r>
      <w:proofErr w:type="gramEnd"/>
      <w:r w:rsidR="5B0EA99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.</w:t>
      </w:r>
    </w:p>
    <w:p w14:paraId="3BFCBDC2" w14:textId="1BA5241D" w:rsidR="000453CE" w:rsidRPr="004D3D55" w:rsidRDefault="000453C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</w:t>
      </w:r>
      <w:r w:rsidR="007042FE"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</w:t>
      </w:r>
      <w:proofErr w:type="gramEnd"/>
    </w:p>
    <w:p w14:paraId="5661AB99" w14:textId="77777777" w:rsidR="00191FB0" w:rsidRPr="004D3D55" w:rsidRDefault="00191FB0" w:rsidP="1C4B5FEB">
      <w:pPr>
        <w:spacing w:after="0" w:line="240" w:lineRule="auto"/>
        <w:rPr>
          <w:rFonts w:ascii="outlook" w:eastAsia="outlook" w:hAnsi="outlook" w:cs="outlook"/>
          <w:lang w:val="en-US"/>
        </w:rPr>
      </w:pPr>
    </w:p>
    <w:p w14:paraId="7CABFFD1" w14:textId="3E261789" w:rsidR="007F6F3F" w:rsidRDefault="475A6D75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State of the Art:</w:t>
      </w:r>
    </w:p>
    <w:p w14:paraId="55B83473" w14:textId="6912EAA1" w:rsidR="00B26F3C" w:rsidRDefault="16173C32" w:rsidP="5F5FDE7F">
      <w:pPr>
        <w:pStyle w:val="ListParagraph"/>
        <w:numPr>
          <w:ilvl w:val="0"/>
          <w:numId w:val="9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Describe the present state</w:t>
      </w:r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-</w:t>
      </w: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of</w:t>
      </w:r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-</w:t>
      </w: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the</w:t>
      </w:r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-</w:t>
      </w: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art</w:t>
      </w:r>
      <w:r w:rsidR="01ED872A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of the academic and industrial fields at a national and international level. Be aware</w:t>
      </w:r>
      <w:r w:rsidR="662D388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of related fields, which can be both of inspiration and in competition</w:t>
      </w:r>
      <w:r w:rsidR="5EE97468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. </w:t>
      </w:r>
    </w:p>
    <w:p w14:paraId="715A90B0" w14:textId="074EB975" w:rsidR="001D21E8" w:rsidRPr="001D21E8" w:rsidRDefault="5EE97468" w:rsidP="5F5FDE7F">
      <w:pPr>
        <w:pStyle w:val="ListParagraph"/>
        <w:numPr>
          <w:ilvl w:val="0"/>
          <w:numId w:val="9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Also, </w:t>
      </w:r>
      <w:r w:rsidR="14EB403B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describe why this project will succeed in comparison with relevant work of others and the present</w:t>
      </w:r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</w:t>
      </w:r>
      <w:proofErr w:type="gramStart"/>
      <w:r w:rsidR="2A13045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state-of-the-art</w:t>
      </w:r>
      <w:proofErr w:type="gramEnd"/>
    </w:p>
    <w:p w14:paraId="0F1F1274" w14:textId="7F48382C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34DB70D3" w14:textId="77777777" w:rsidR="00191FB0" w:rsidRPr="004D3D55" w:rsidRDefault="00191FB0" w:rsidP="1C4B5FEB">
      <w:pPr>
        <w:spacing w:after="0" w:line="240" w:lineRule="auto"/>
        <w:rPr>
          <w:rFonts w:ascii="outlook" w:eastAsia="outlook" w:hAnsi="outlook" w:cs="outlook"/>
          <w:color w:val="3E4042"/>
          <w:lang w:val="en-US" w:eastAsia="da-DK"/>
        </w:rPr>
      </w:pPr>
    </w:p>
    <w:p w14:paraId="655DE159" w14:textId="1441A173" w:rsidR="007F6F3F" w:rsidRDefault="475A6D75" w:rsidP="1C4B5FEB">
      <w:pPr>
        <w:spacing w:after="0" w:line="240" w:lineRule="auto"/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Competitors:</w:t>
      </w:r>
    </w:p>
    <w:p w14:paraId="565AD7C6" w14:textId="68C4852F" w:rsidR="003E5CFB" w:rsidRPr="0052744D" w:rsidRDefault="451CBC29" w:rsidP="5F5FDE7F">
      <w:pPr>
        <w:pStyle w:val="ListParagraph"/>
        <w:numPr>
          <w:ilvl w:val="0"/>
          <w:numId w:val="10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Name the most relevant academic and industrial com</w:t>
      </w:r>
      <w:r w:rsidR="4193A0A4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petitors, with respect to e.g., technology or service </w:t>
      </w:r>
      <w:r w:rsidR="229CA69F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development and/or market application. </w:t>
      </w:r>
    </w:p>
    <w:p w14:paraId="3913AB41" w14:textId="203ECE8A" w:rsidR="00446C83" w:rsidRPr="0052744D" w:rsidRDefault="229CA69F" w:rsidP="5F5FDE7F">
      <w:pPr>
        <w:pStyle w:val="ListParagraph"/>
        <w:numPr>
          <w:ilvl w:val="0"/>
          <w:numId w:val="10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Also, describe how the competitors</w:t>
      </w:r>
      <w:r w:rsidR="529A09FA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, to the best of your knowledge, are currently trying to </w:t>
      </w:r>
      <w:r w:rsidR="2932EDC8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solve the unmet need. </w:t>
      </w:r>
    </w:p>
    <w:p w14:paraId="5EC8FFB8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2F0F0E7C" w14:textId="77777777" w:rsidR="007F6F3F" w:rsidRPr="004D3D55" w:rsidRDefault="007F6F3F" w:rsidP="1C4B5FEB">
      <w:pPr>
        <w:rPr>
          <w:rFonts w:ascii="outlook" w:eastAsia="outlook" w:hAnsi="outlook" w:cs="outlook"/>
          <w:b/>
          <w:bCs/>
          <w:lang w:val="en-US"/>
        </w:rPr>
      </w:pPr>
    </w:p>
    <w:p w14:paraId="008B24BF" w14:textId="77777777" w:rsidR="002A61A3" w:rsidRPr="004D3D55" w:rsidRDefault="002A61A3" w:rsidP="1C4B5FEB">
      <w:pPr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</w:pPr>
      <w:r w:rsidRPr="1C4B5FEB"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  <w:t>2: Impact:</w:t>
      </w:r>
    </w:p>
    <w:p w14:paraId="5C8E47D0" w14:textId="69E641C6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Unmet need:</w:t>
      </w:r>
    </w:p>
    <w:p w14:paraId="500A6A98" w14:textId="6B2A13B8" w:rsidR="002C4B6D" w:rsidRDefault="7725907C" w:rsidP="5F5FDE7F">
      <w:pPr>
        <w:pStyle w:val="ListParagraph"/>
        <w:numPr>
          <w:ilvl w:val="0"/>
          <w:numId w:val="11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Explain the unmet need </w:t>
      </w:r>
      <w:r w:rsidR="40DFEB7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the project will address, or the business opportunity to the taken advantage of. </w:t>
      </w:r>
    </w:p>
    <w:p w14:paraId="77EC00C0" w14:textId="3D52C265" w:rsidR="00B33098" w:rsidRPr="00E35028" w:rsidRDefault="22DBB541" w:rsidP="5F5FDE7F">
      <w:pPr>
        <w:pStyle w:val="ListParagraph"/>
        <w:numPr>
          <w:ilvl w:val="0"/>
          <w:numId w:val="11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Also, state the national and international magnitude of</w:t>
      </w:r>
      <w:r w:rsidR="34C5389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the unmet need. </w:t>
      </w:r>
    </w:p>
    <w:p w14:paraId="50EE1AF7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78B4F37E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69D493C4" w14:textId="4CA8996E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Societal and/or economic impact:</w:t>
      </w:r>
    </w:p>
    <w:p w14:paraId="2FB7386F" w14:textId="77777777" w:rsidR="0041246D" w:rsidRDefault="429C1698" w:rsidP="5F5FDE7F">
      <w:pPr>
        <w:pStyle w:val="ListParagraph"/>
        <w:numPr>
          <w:ilvl w:val="0"/>
          <w:numId w:val="1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Describe the estimated and expected economic</w:t>
      </w:r>
      <w:r w:rsidR="1D8D2F0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and/or societal impact of the project in terms of quanti</w:t>
      </w:r>
      <w:r w:rsidR="0EDD1AE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tative and/or qualitative measures, based on expected </w:t>
      </w:r>
      <w:r w:rsidR="146B37B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launch or implementation into the society. </w:t>
      </w:r>
    </w:p>
    <w:p w14:paraId="08602259" w14:textId="2D444927" w:rsidR="00183C7B" w:rsidRPr="00A425B6" w:rsidRDefault="146B37BE" w:rsidP="5F5FDE7F">
      <w:pPr>
        <w:pStyle w:val="ListParagraph"/>
        <w:numPr>
          <w:ilvl w:val="0"/>
          <w:numId w:val="1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how this happens over time. </w:t>
      </w:r>
    </w:p>
    <w:p w14:paraId="3A0306CC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1026C292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22A9EBEE" w14:textId="61EBB2DA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Progress towards implementation:</w:t>
      </w:r>
    </w:p>
    <w:p w14:paraId="7AE13814" w14:textId="3D70F503" w:rsidR="00483745" w:rsidRPr="00483745" w:rsidRDefault="699B8DEB" w:rsidP="5F5FDE7F">
      <w:pPr>
        <w:pStyle w:val="ListParagraph"/>
        <w:numPr>
          <w:ilvl w:val="0"/>
          <w:numId w:val="13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Describe the project</w:t>
      </w:r>
      <w:r w:rsidR="41163A98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’s</w:t>
      </w: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position in the value chain and the progression</w:t>
      </w:r>
      <w:r w:rsidR="2F4D733F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towards implementatio</w:t>
      </w:r>
      <w:r w:rsidR="330D3BA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n</w:t>
      </w:r>
      <w:r w:rsidR="3EA9387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</w:t>
      </w:r>
    </w:p>
    <w:p w14:paraId="7F739D74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2EAB5F4B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42A9340C" w14:textId="178BEC1A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Plan for implementation:</w:t>
      </w:r>
    </w:p>
    <w:p w14:paraId="792BF177" w14:textId="325ADC7E" w:rsidR="00002325" w:rsidRPr="00272061" w:rsidRDefault="213E7641" w:rsidP="69761514">
      <w:pPr>
        <w:pStyle w:val="ListParagraph"/>
        <w:numPr>
          <w:ilvl w:val="0"/>
          <w:numId w:val="13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Describe the associated implementation plan, </w:t>
      </w:r>
      <w:proofErr w:type="gramStart"/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business</w:t>
      </w:r>
      <w:proofErr w:type="gramEnd"/>
      <w:r w:rsidR="09C7A45F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or sales model. </w:t>
      </w:r>
    </w:p>
    <w:p w14:paraId="6600DA85" w14:textId="2C91458C" w:rsidR="00A14022" w:rsidRPr="00272061" w:rsidRDefault="09C7A45F" w:rsidP="5F5FDE7F">
      <w:pPr>
        <w:pStyle w:val="ListParagraph"/>
        <w:numPr>
          <w:ilvl w:val="0"/>
          <w:numId w:val="13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Explain</w:t>
      </w:r>
      <w:r w:rsidR="0959EDE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how the investment turns into added value for the project partners. </w:t>
      </w:r>
    </w:p>
    <w:p w14:paraId="27003A28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405F6706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4978A01E" w14:textId="2B75846A" w:rsidR="007F6F3F" w:rsidRDefault="475A6D75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Intellectual property rights:</w:t>
      </w:r>
    </w:p>
    <w:p w14:paraId="5B773FAC" w14:textId="0E09EE9F" w:rsidR="002A738C" w:rsidRPr="0071379A" w:rsidRDefault="7F441E85" w:rsidP="5F5FDE7F">
      <w:pPr>
        <w:pStyle w:val="ListParagraph"/>
        <w:numPr>
          <w:ilvl w:val="0"/>
          <w:numId w:val="14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Investigate the existence of </w:t>
      </w:r>
      <w:proofErr w:type="gramStart"/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prior-art</w:t>
      </w:r>
      <w:proofErr w:type="gramEnd"/>
      <w:r w:rsidR="3479DE7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(</w:t>
      </w:r>
      <w:r w:rsidR="7D18127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e.g. a patent search) which could prevent</w:t>
      </w:r>
      <w:r w:rsidR="096A8EF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the realization of the estimated value creation</w:t>
      </w:r>
      <w:r w:rsidR="37B7F3C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</w:t>
      </w:r>
    </w:p>
    <w:p w14:paraId="3B797557" w14:textId="41FB7994" w:rsidR="003A7A2A" w:rsidRPr="0071379A" w:rsidRDefault="59F757C0" w:rsidP="5F5FDE7F">
      <w:pPr>
        <w:pStyle w:val="ListParagraph"/>
        <w:numPr>
          <w:ilvl w:val="0"/>
          <w:numId w:val="14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Also, de</w:t>
      </w:r>
      <w:r w:rsidR="7F9CC518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scribe the patenting potential</w:t>
      </w:r>
      <w:r w:rsidR="1B62CE16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of expected</w:t>
      </w:r>
      <w:r w:rsidR="19FAC3A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foreground knowledge within the project</w:t>
      </w:r>
      <w:r w:rsidR="59768E35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</w:t>
      </w:r>
    </w:p>
    <w:p w14:paraId="1ED06152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062043A9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69B46BE9" w14:textId="04C37A79" w:rsidR="00F97414" w:rsidRDefault="749A85CF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Technology Readiness Level (TRL):</w:t>
      </w:r>
    </w:p>
    <w:p w14:paraId="1E7C89ED" w14:textId="4D510BBA" w:rsidR="00F868F2" w:rsidRPr="00C81AC4" w:rsidRDefault="6DF81982" w:rsidP="5F5FDE7F">
      <w:pPr>
        <w:pStyle w:val="ListParagraph"/>
        <w:numPr>
          <w:ilvl w:val="0"/>
          <w:numId w:val="15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Describe the project’s TRL and please provide explanations</w:t>
      </w:r>
      <w:r w:rsidR="50EF59B5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for how/why the project progresses</w:t>
      </w:r>
      <w:r w:rsidR="5F0848D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from </w:t>
      </w:r>
      <w:r w:rsidR="4C4EAF3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e.g. level 4 (technology validated in lab) to 8 (system</w:t>
      </w:r>
      <w:r w:rsidR="4E085A8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complete and qualified).</w:t>
      </w:r>
    </w:p>
    <w:p w14:paraId="627C5DBA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2418B249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05CC16AB" w14:textId="73F12442" w:rsidR="00043CE1" w:rsidRDefault="749A85CF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Societal Readiness Level (SRL):</w:t>
      </w:r>
      <w:r w:rsidRPr="5F5FDE7F">
        <w:rPr>
          <w:rFonts w:ascii="outlook" w:eastAsia="outlook" w:hAnsi="outlook" w:cs="outlook"/>
          <w:color w:val="404040" w:themeColor="text1" w:themeTint="BF"/>
          <w:lang w:val="en-US" w:eastAsia="da-DK"/>
        </w:rPr>
        <w:t xml:space="preserve"> </w:t>
      </w:r>
    </w:p>
    <w:p w14:paraId="633E8A15" w14:textId="6734699C" w:rsidR="00091084" w:rsidRPr="003975CA" w:rsidRDefault="1573D61D" w:rsidP="5F5FDE7F">
      <w:pPr>
        <w:pStyle w:val="ListParagraph"/>
        <w:numPr>
          <w:ilvl w:val="0"/>
          <w:numId w:val="15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the project’s </w:t>
      </w:r>
      <w:r w:rsidR="4571050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S</w:t>
      </w: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RL</w:t>
      </w:r>
      <w:r w:rsidR="6D863BF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</w:t>
      </w:r>
      <w:r w:rsidR="2723458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and please provide explanations for how/why the pro</w:t>
      </w:r>
      <w:r w:rsidR="6D5C2433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ject progresses from one SRL to another</w:t>
      </w:r>
      <w:r w:rsidR="3996806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. </w:t>
      </w:r>
    </w:p>
    <w:p w14:paraId="2282405F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33901E40" w14:textId="5148A888" w:rsidR="007042FE" w:rsidRPr="004D3D55" w:rsidRDefault="007042FE" w:rsidP="5F5FDE7F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0ED99C5D" w14:textId="77777777" w:rsidR="002E27A4" w:rsidRDefault="002E27A4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1E0BC2DC" w14:textId="77777777" w:rsidR="002E27A4" w:rsidRDefault="002E27A4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44E992F8" w14:textId="77777777" w:rsidR="002E27A4" w:rsidRDefault="002E27A4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5E8D4517" w14:textId="443F2134" w:rsidR="00043CE1" w:rsidRDefault="749A85CF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lastRenderedPageBreak/>
        <w:t>Internationalization:</w:t>
      </w:r>
    </w:p>
    <w:p w14:paraId="06B7B064" w14:textId="0AECC5C4" w:rsidR="00CB669D" w:rsidRPr="00396F2F" w:rsidRDefault="48599C32" w:rsidP="5F5FDE7F">
      <w:pPr>
        <w:pStyle w:val="ListParagraph"/>
        <w:numPr>
          <w:ilvl w:val="0"/>
          <w:numId w:val="16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Explain the potential to use the outcome</w:t>
      </w:r>
      <w:r w:rsidR="6DD0A37B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of the project beyond the scope of focus/cases in the project </w:t>
      </w:r>
      <w:r w:rsidR="4516093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 Denmark and/or </w:t>
      </w:r>
      <w:r w:rsidR="28080DF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internationally. </w:t>
      </w:r>
    </w:p>
    <w:p w14:paraId="12E38DDD" w14:textId="13AE4DCE" w:rsidR="00AC4E61" w:rsidRPr="00396F2F" w:rsidRDefault="28080DF7" w:rsidP="5F5FDE7F">
      <w:pPr>
        <w:pStyle w:val="ListParagraph"/>
        <w:numPr>
          <w:ilvl w:val="0"/>
          <w:numId w:val="16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Also, </w:t>
      </w:r>
      <w:r w:rsidR="7C45B4BA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provide a clear plan for ensuring scalability. </w:t>
      </w:r>
    </w:p>
    <w:p w14:paraId="0529C625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3D587268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02E55C64" w14:textId="51F5D22F" w:rsidR="00043CE1" w:rsidRPr="004D3D55" w:rsidRDefault="00043CE1" w:rsidP="1C4B5FEB">
      <w:pPr>
        <w:rPr>
          <w:rFonts w:ascii="outlook" w:eastAsia="outlook" w:hAnsi="outlook" w:cs="outlook"/>
          <w:color w:val="404040" w:themeColor="text1" w:themeTint="BF"/>
          <w:u w:val="single"/>
          <w:lang w:val="en-US" w:eastAsia="da-DK"/>
        </w:rPr>
      </w:pPr>
      <w:r w:rsidRPr="1C4B5FEB">
        <w:rPr>
          <w:rFonts w:ascii="outlook" w:eastAsia="outlook" w:hAnsi="outlook" w:cs="outlook"/>
          <w:b/>
          <w:bCs/>
          <w:color w:val="404040" w:themeColor="text1" w:themeTint="BF"/>
          <w:u w:val="single"/>
          <w:lang w:val="en-US" w:eastAsia="da-DK"/>
        </w:rPr>
        <w:t>3: Quality of execution</w:t>
      </w:r>
      <w:r w:rsidRPr="1C4B5FEB">
        <w:rPr>
          <w:rFonts w:ascii="outlook" w:eastAsia="outlook" w:hAnsi="outlook" w:cs="outlook"/>
          <w:color w:val="404040" w:themeColor="text1" w:themeTint="BF"/>
          <w:u w:val="single"/>
          <w:lang w:val="en-US" w:eastAsia="da-DK"/>
        </w:rPr>
        <w:t xml:space="preserve"> </w:t>
      </w:r>
    </w:p>
    <w:p w14:paraId="1D763D42" w14:textId="1637A804" w:rsidR="00043CE1" w:rsidRDefault="749A85CF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Overall work plan:</w:t>
      </w:r>
    </w:p>
    <w:p w14:paraId="7C9E79A1" w14:textId="27278740" w:rsidR="002248F5" w:rsidRPr="00DB701F" w:rsidRDefault="77B6FAD0" w:rsidP="5F5FDE7F">
      <w:pPr>
        <w:pStyle w:val="ListParagraph"/>
        <w:numPr>
          <w:ilvl w:val="0"/>
          <w:numId w:val="18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your project </w:t>
      </w:r>
      <w:r w:rsidR="7B9CA95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 terms of specific scientific, </w:t>
      </w:r>
      <w:proofErr w:type="gramStart"/>
      <w:r w:rsidR="7B9CA95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technological</w:t>
      </w:r>
      <w:proofErr w:type="gramEnd"/>
      <w:r w:rsidR="7B9CA95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or other </w:t>
      </w:r>
      <w:r w:rsidR="27626ED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innovative methods applied within the project</w:t>
      </w:r>
      <w:r w:rsidR="4130ADC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 This may</w:t>
      </w:r>
      <w:r w:rsidR="39DA1B8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include reasons for choosing specific technical </w:t>
      </w:r>
      <w:r w:rsidR="080CCCF0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methods, instruments</w:t>
      </w:r>
      <w:r w:rsidR="7F354F5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, project organization, workflows, etc. </w:t>
      </w:r>
    </w:p>
    <w:p w14:paraId="6D809A12" w14:textId="696FC1CF" w:rsidR="00930565" w:rsidRPr="00DB701F" w:rsidRDefault="7F354F5E" w:rsidP="69761514">
      <w:pPr>
        <w:pStyle w:val="ListParagraph"/>
        <w:numPr>
          <w:ilvl w:val="0"/>
          <w:numId w:val="18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Explain</w:t>
      </w:r>
      <w:r w:rsidR="4F5B06F4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any critical paths, including important WP depen</w:t>
      </w:r>
      <w:r w:rsidR="2353BB2E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dencies. Stop/Go decision</w:t>
      </w:r>
      <w:r w:rsidR="043F049D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points and milestones may be used</w:t>
      </w:r>
      <w:r w:rsidR="7621EB67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for that purpose. </w:t>
      </w:r>
      <w:r w:rsidR="51CDF2EC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Describe the resources to be allocated to each </w:t>
      </w:r>
      <w:r w:rsidR="493ABA39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work package</w:t>
      </w:r>
      <w:r w:rsidR="6FD73B2A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distributed </w:t>
      </w:r>
      <w:r w:rsidR="33FDB2B4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to</w:t>
      </w:r>
      <w:r w:rsidR="6FD73B2A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each project partne</w:t>
      </w:r>
      <w:r w:rsidR="0615428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r. </w:t>
      </w:r>
    </w:p>
    <w:p w14:paraId="62EED2F8" w14:textId="0B515FB1" w:rsidR="006B61DE" w:rsidRPr="00DB701F" w:rsidRDefault="2E1B4E72" w:rsidP="69761514">
      <w:pPr>
        <w:pStyle w:val="ListParagraph"/>
        <w:numPr>
          <w:ilvl w:val="0"/>
          <w:numId w:val="18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Please also outline the overall work plan structure.</w:t>
      </w:r>
      <w:r w:rsidR="02A4DDB8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Details about each </w:t>
      </w:r>
      <w:r w:rsidR="64063E04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individual work package in the work plan</w:t>
      </w:r>
      <w:r w:rsidR="6C1CB543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are provided in the detailed </w:t>
      </w:r>
      <w:r w:rsidR="2A7EF445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‘activity plan’ section. </w:t>
      </w:r>
    </w:p>
    <w:p w14:paraId="5E133691" w14:textId="12F0D722" w:rsidR="007042FE" w:rsidRPr="004D3D55" w:rsidRDefault="5926F3BA" w:rsidP="5F5FDE7F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1A8E3EFD" w14:textId="77777777" w:rsidR="007042FE" w:rsidRPr="004D3D55" w:rsidRDefault="007042FE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5DD90586" w14:textId="4A78DA0C" w:rsidR="001704E4" w:rsidRDefault="31FC42AD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Risk mitigations:</w:t>
      </w:r>
    </w:p>
    <w:p w14:paraId="08A322E8" w14:textId="6946A5F6" w:rsidR="002F2D16" w:rsidRDefault="1B96B17F" w:rsidP="5F5FDE7F">
      <w:pPr>
        <w:pStyle w:val="ListParagraph"/>
        <w:numPr>
          <w:ilvl w:val="0"/>
          <w:numId w:val="17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</w:t>
      </w:r>
      <w:r w:rsidR="2440629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how the risks of the project are defined and managed. </w:t>
      </w:r>
    </w:p>
    <w:p w14:paraId="522A024F" w14:textId="6C004605" w:rsidR="00CE2AB3" w:rsidRPr="00DB701F" w:rsidRDefault="17BA4E22" w:rsidP="5F5FDE7F">
      <w:pPr>
        <w:pStyle w:val="ListParagraph"/>
        <w:numPr>
          <w:ilvl w:val="0"/>
          <w:numId w:val="17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Consider both </w:t>
      </w:r>
      <w:r w:rsidR="5B64E6C3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internal project related risks and external </w:t>
      </w:r>
      <w:r w:rsidR="6F45669F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risk factors. </w:t>
      </w:r>
    </w:p>
    <w:p w14:paraId="4DB2B015" w14:textId="776E3AFE" w:rsidR="00AE5D5A" w:rsidRPr="00DB701F" w:rsidRDefault="24406297" w:rsidP="5F5FDE7F">
      <w:pPr>
        <w:pStyle w:val="ListParagraph"/>
        <w:numPr>
          <w:ilvl w:val="0"/>
          <w:numId w:val="17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Identify</w:t>
      </w:r>
      <w:r w:rsidR="373B850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, </w:t>
      </w:r>
      <w:proofErr w:type="gramStart"/>
      <w:r w:rsidR="373B850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assess</w:t>
      </w:r>
      <w:proofErr w:type="gramEnd"/>
      <w:r w:rsidR="373B850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and prioritize the </w:t>
      </w:r>
      <w:r w:rsidR="3448A58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most important risks in the project and describe their</w:t>
      </w:r>
      <w:r w:rsidR="3C91229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consequence, likelihood of occurrence and mitigation</w:t>
      </w:r>
      <w:r w:rsidR="73E07C4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with reference to the listed milestones in the work plan</w:t>
      </w:r>
      <w:r w:rsidR="309312C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. </w:t>
      </w:r>
    </w:p>
    <w:p w14:paraId="27E865FD" w14:textId="3C20DABB" w:rsidR="007042FE" w:rsidRPr="004D3D55" w:rsidRDefault="5926F3BA" w:rsidP="5F5FDE7F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Write here</w:t>
      </w:r>
      <w:r w:rsidR="3D529B3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. Use th</w:t>
      </w:r>
      <w:r w:rsidR="32F693B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</w:t>
      </w:r>
      <w:r w:rsidR="3D529B3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table </w:t>
      </w:r>
      <w:r w:rsidR="32F693B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below </w:t>
      </w:r>
      <w:r w:rsidR="3D529B3C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or a similar table. </w:t>
      </w:r>
    </w:p>
    <w:p w14:paraId="3B1B7871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60"/>
        <w:gridCol w:w="1817"/>
        <w:gridCol w:w="1929"/>
        <w:gridCol w:w="1933"/>
        <w:gridCol w:w="1629"/>
      </w:tblGrid>
      <w:tr w:rsidR="00941047" w:rsidRPr="004D3D55" w14:paraId="3DDFDECD" w14:textId="03D95346" w:rsidTr="1C4B5FEB">
        <w:tc>
          <w:tcPr>
            <w:tcW w:w="1960" w:type="dxa"/>
          </w:tcPr>
          <w:p w14:paraId="2421A683" w14:textId="77777777" w:rsidR="00941047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>Risk/threat</w:t>
            </w:r>
          </w:p>
        </w:tc>
        <w:tc>
          <w:tcPr>
            <w:tcW w:w="1817" w:type="dxa"/>
          </w:tcPr>
          <w:p w14:paraId="39FDC83B" w14:textId="2261534D" w:rsidR="007C1690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>Impact (1-10</w:t>
            </w:r>
            <w:r w:rsidR="001704E4" w:rsidRPr="1C4B5FEB">
              <w:rPr>
                <w:rFonts w:ascii="outlook" w:eastAsia="outlook" w:hAnsi="outlook" w:cs="outlook"/>
                <w:lang w:val="en-GB"/>
              </w:rPr>
              <w:t xml:space="preserve">, </w:t>
            </w:r>
            <w:r w:rsidR="36CDBD52" w:rsidRPr="1C4B5FEB">
              <w:rPr>
                <w:rFonts w:ascii="outlook" w:eastAsia="outlook" w:hAnsi="outlook" w:cs="outlook"/>
                <w:lang w:val="en-US" w:eastAsia="en-GB"/>
              </w:rPr>
              <w:t>low-medium-high</w:t>
            </w:r>
            <w:r w:rsidR="481F639E" w:rsidRPr="1C4B5FEB">
              <w:rPr>
                <w:rFonts w:ascii="outlook" w:eastAsia="outlook" w:hAnsi="outlook" w:cs="outlook"/>
                <w:lang w:val="en-US" w:eastAsia="en-GB"/>
              </w:rPr>
              <w:t xml:space="preserve"> </w:t>
            </w:r>
            <w:r w:rsidR="001704E4" w:rsidRPr="1C4B5FEB">
              <w:rPr>
                <w:rFonts w:ascii="outlook" w:eastAsia="outlook" w:hAnsi="outlook" w:cs="outlook"/>
                <w:lang w:val="en-US" w:eastAsia="en-GB"/>
              </w:rPr>
              <w:t>or</w:t>
            </w:r>
            <w:r w:rsidR="481F639E" w:rsidRPr="1C4B5FEB">
              <w:rPr>
                <w:rFonts w:ascii="outlook" w:eastAsia="outlook" w:hAnsi="outlook" w:cs="outlook"/>
                <w:lang w:val="en-US" w:eastAsia="en-GB"/>
              </w:rPr>
              <w:t xml:space="preserve"> 1-</w:t>
            </w:r>
            <w:proofErr w:type="gramStart"/>
            <w:r w:rsidR="481F639E" w:rsidRPr="1C4B5FEB">
              <w:rPr>
                <w:rFonts w:ascii="outlook" w:eastAsia="outlook" w:hAnsi="outlook" w:cs="outlook"/>
                <w:lang w:val="en-US" w:eastAsia="en-GB"/>
              </w:rPr>
              <w:t>5</w:t>
            </w:r>
            <w:r w:rsidR="001704E4" w:rsidRPr="1C4B5FEB">
              <w:rPr>
                <w:rFonts w:ascii="outlook" w:eastAsia="outlook" w:hAnsi="outlook" w:cs="outlook"/>
                <w:lang w:val="en-US" w:eastAsia="en-GB"/>
              </w:rPr>
              <w:t>)</w:t>
            </w:r>
            <w:proofErr w:type="spellStart"/>
            <w:r w:rsidR="36CDBD52" w:rsidRPr="1C4B5FEB">
              <w:rPr>
                <w:rFonts w:ascii="outlook" w:eastAsia="outlook" w:hAnsi="outlook" w:cs="outlook"/>
                <w:lang w:val="en-US" w:eastAsia="en-GB"/>
              </w:rPr>
              <w:t>eller</w:t>
            </w:r>
            <w:proofErr w:type="spellEnd"/>
            <w:proofErr w:type="gramEnd"/>
            <w:r w:rsidR="36CDBD52" w:rsidRPr="1C4B5FEB">
              <w:rPr>
                <w:rFonts w:ascii="outlook" w:eastAsia="outlook" w:hAnsi="outlook" w:cs="outlook"/>
                <w:lang w:val="en-US" w:eastAsia="en-GB"/>
              </w:rPr>
              <w:t xml:space="preserve"> medium-</w:t>
            </w:r>
          </w:p>
        </w:tc>
        <w:tc>
          <w:tcPr>
            <w:tcW w:w="1929" w:type="dxa"/>
          </w:tcPr>
          <w:p w14:paraId="57F754B3" w14:textId="317770A5" w:rsidR="00941047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 xml:space="preserve">Likelihood </w:t>
            </w:r>
            <w:r w:rsidR="001704E4" w:rsidRPr="1C4B5FEB">
              <w:rPr>
                <w:rFonts w:ascii="outlook" w:eastAsia="outlook" w:hAnsi="outlook" w:cs="outlook"/>
                <w:lang w:val="en-GB"/>
              </w:rPr>
              <w:t xml:space="preserve">(1-10, </w:t>
            </w:r>
            <w:r w:rsidR="001704E4" w:rsidRPr="1C4B5FEB">
              <w:rPr>
                <w:rFonts w:ascii="outlook" w:eastAsia="outlook" w:hAnsi="outlook" w:cs="outlook"/>
                <w:lang w:val="en-US" w:eastAsia="en-GB"/>
              </w:rPr>
              <w:t>low-medium-high or 1-5)</w:t>
            </w:r>
          </w:p>
        </w:tc>
        <w:tc>
          <w:tcPr>
            <w:tcW w:w="1933" w:type="dxa"/>
          </w:tcPr>
          <w:p w14:paraId="5F438D99" w14:textId="1185C09B" w:rsidR="00941047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>Mitigation</w:t>
            </w:r>
          </w:p>
        </w:tc>
        <w:tc>
          <w:tcPr>
            <w:tcW w:w="1629" w:type="dxa"/>
          </w:tcPr>
          <w:p w14:paraId="435C6398" w14:textId="7B0A73A1" w:rsidR="00941047" w:rsidRPr="004D3D55" w:rsidRDefault="6D188F4D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lang w:val="en-GB"/>
              </w:rPr>
            </w:pPr>
            <w:r w:rsidRPr="1C4B5FEB">
              <w:rPr>
                <w:rFonts w:ascii="outlook" w:eastAsia="outlook" w:hAnsi="outlook" w:cs="outlook"/>
                <w:lang w:val="en-GB"/>
              </w:rPr>
              <w:t>Contingency plan (when applicable)</w:t>
            </w:r>
          </w:p>
        </w:tc>
      </w:tr>
      <w:tr w:rsidR="00941047" w:rsidRPr="004D3D55" w14:paraId="5408C2DB" w14:textId="226112C4" w:rsidTr="1C4B5FEB">
        <w:tc>
          <w:tcPr>
            <w:tcW w:w="1960" w:type="dxa"/>
          </w:tcPr>
          <w:p w14:paraId="261F1185" w14:textId="393FA914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>Risk 1</w:t>
            </w:r>
          </w:p>
        </w:tc>
        <w:tc>
          <w:tcPr>
            <w:tcW w:w="1817" w:type="dxa"/>
          </w:tcPr>
          <w:p w14:paraId="10EFD6AA" w14:textId="144CBA3B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>Medium</w:t>
            </w:r>
          </w:p>
        </w:tc>
        <w:tc>
          <w:tcPr>
            <w:tcW w:w="1929" w:type="dxa"/>
          </w:tcPr>
          <w:p w14:paraId="5C0AE5D6" w14:textId="2837F2C5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 xml:space="preserve">Low </w:t>
            </w:r>
          </w:p>
        </w:tc>
        <w:tc>
          <w:tcPr>
            <w:tcW w:w="1933" w:type="dxa"/>
          </w:tcPr>
          <w:p w14:paraId="292037C8" w14:textId="12FE3388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>…</w:t>
            </w:r>
          </w:p>
        </w:tc>
        <w:tc>
          <w:tcPr>
            <w:tcW w:w="1629" w:type="dxa"/>
          </w:tcPr>
          <w:p w14:paraId="0119A8AC" w14:textId="1CB63C65" w:rsidR="00941047" w:rsidRPr="004D3D55" w:rsidRDefault="001704E4" w:rsidP="1C4B5FEB">
            <w:pPr>
              <w:pStyle w:val="ListBullet"/>
              <w:numPr>
                <w:ilvl w:val="0"/>
                <w:numId w:val="0"/>
              </w:numPr>
              <w:rPr>
                <w:rFonts w:ascii="outlook" w:eastAsia="outlook" w:hAnsi="outlook" w:cs="outlook"/>
                <w:color w:val="FF0000"/>
                <w:lang w:val="en-GB"/>
              </w:rPr>
            </w:pPr>
            <w:r w:rsidRPr="1C4B5FEB">
              <w:rPr>
                <w:rFonts w:ascii="outlook" w:eastAsia="outlook" w:hAnsi="outlook" w:cs="outlook"/>
                <w:color w:val="FF0000"/>
                <w:lang w:val="en-GB"/>
              </w:rPr>
              <w:t>…</w:t>
            </w:r>
          </w:p>
        </w:tc>
      </w:tr>
    </w:tbl>
    <w:p w14:paraId="50FD5B73" w14:textId="77777777" w:rsidR="00941047" w:rsidRPr="004D3D55" w:rsidRDefault="00941047" w:rsidP="1C4B5FEB">
      <w:pPr>
        <w:pStyle w:val="ListBullet"/>
        <w:numPr>
          <w:ilvl w:val="0"/>
          <w:numId w:val="0"/>
        </w:numPr>
        <w:rPr>
          <w:rFonts w:ascii="outlook" w:eastAsia="outlook" w:hAnsi="outlook" w:cs="outlook"/>
          <w:lang w:val="en-US"/>
        </w:rPr>
      </w:pPr>
    </w:p>
    <w:p w14:paraId="5BCB0DE6" w14:textId="6D8A0582" w:rsidR="001704E4" w:rsidRPr="004D3D55" w:rsidRDefault="001704E4" w:rsidP="1C4B5FEB">
      <w:pPr>
        <w:pStyle w:val="ListBullet"/>
        <w:numPr>
          <w:ilvl w:val="0"/>
          <w:numId w:val="0"/>
        </w:numPr>
        <w:rPr>
          <w:rFonts w:ascii="outlook" w:eastAsia="outlook" w:hAnsi="outlook" w:cs="outlook"/>
          <w:b/>
          <w:bCs/>
          <w:lang w:val="en-US"/>
        </w:rPr>
      </w:pPr>
    </w:p>
    <w:p w14:paraId="69801230" w14:textId="18FB8489" w:rsidR="001704E4" w:rsidRDefault="31FC42AD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Link between project plan and budget:</w:t>
      </w:r>
    </w:p>
    <w:p w14:paraId="3D04C921" w14:textId="1F55B3FD" w:rsidR="006D7DCC" w:rsidRPr="000E16E9" w:rsidRDefault="16D55DDA" w:rsidP="5F5FDE7F">
      <w:pPr>
        <w:pStyle w:val="ListParagraph"/>
        <w:numPr>
          <w:ilvl w:val="0"/>
          <w:numId w:val="19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If relevant, describe any budget posts </w:t>
      </w:r>
      <w:r w:rsidR="17B35833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that may seem extraordinary</w:t>
      </w:r>
      <w:r w:rsidR="2961E022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or for other reasons </w:t>
      </w:r>
      <w:r w:rsidR="42220FB4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needs to be explained/justified. </w:t>
      </w:r>
    </w:p>
    <w:p w14:paraId="6AC074E6" w14:textId="3D4B5EF5" w:rsidR="002832B9" w:rsidRPr="000E16E9" w:rsidRDefault="2EB8C438" w:rsidP="69761514">
      <w:pPr>
        <w:pStyle w:val="ListParagraph"/>
        <w:numPr>
          <w:ilvl w:val="0"/>
          <w:numId w:val="19"/>
        </w:numPr>
        <w:spacing w:after="0" w:line="240" w:lineRule="auto"/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It is important that the proposal and the budget </w:t>
      </w:r>
      <w:r w:rsidR="789A659F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are</w:t>
      </w: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</w:t>
      </w:r>
      <w:proofErr w:type="gramStart"/>
      <w:r w:rsidR="0F00A293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adequate;</w:t>
      </w:r>
      <w:proofErr w:type="gramEnd"/>
      <w:r w:rsidR="0F00A293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i.e. the expected achievements/impact</w:t>
      </w:r>
      <w:r w:rsidR="4EF0439D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are commensurate with the requested resources. </w:t>
      </w:r>
    </w:p>
    <w:p w14:paraId="654059EE" w14:textId="2CB9B0CD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159A8DD8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63011B3C" w14:textId="77777777" w:rsidR="002E27A4" w:rsidRDefault="002E27A4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3DC5205A" w14:textId="4FB80E15" w:rsidR="001704E4" w:rsidRDefault="31FC42AD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lastRenderedPageBreak/>
        <w:t>Governance:</w:t>
      </w:r>
      <w:r w:rsidRPr="5F5FDE7F">
        <w:rPr>
          <w:rFonts w:ascii="outlook" w:eastAsia="outlook" w:hAnsi="outlook" w:cs="outlook"/>
          <w:color w:val="404040" w:themeColor="text1" w:themeTint="BF"/>
          <w:lang w:val="en-US" w:eastAsia="da-DK"/>
        </w:rPr>
        <w:t xml:space="preserve"> </w:t>
      </w:r>
    </w:p>
    <w:p w14:paraId="3DB7A015" w14:textId="6CAA75C2" w:rsidR="00D23431" w:rsidRPr="0037470F" w:rsidRDefault="416B5172" w:rsidP="5F5FDE7F">
      <w:pPr>
        <w:pStyle w:val="ListParagraph"/>
        <w:numPr>
          <w:ilvl w:val="0"/>
          <w:numId w:val="20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Briefly describe the </w:t>
      </w:r>
      <w:r w:rsidR="7BC2B606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proposed governance model and how the project will be led and managed. </w:t>
      </w:r>
    </w:p>
    <w:p w14:paraId="5D1CE870" w14:textId="270CD528" w:rsidR="00A31C3A" w:rsidRPr="0037470F" w:rsidRDefault="07225847" w:rsidP="5F5FDE7F">
      <w:pPr>
        <w:pStyle w:val="ListParagraph"/>
        <w:numPr>
          <w:ilvl w:val="0"/>
          <w:numId w:val="20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Explain how the organizational structure and decision-making mechanisms match the complexity </w:t>
      </w:r>
      <w:r w:rsidR="50E2F097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and scale of the project. </w:t>
      </w:r>
    </w:p>
    <w:p w14:paraId="2C4A30A0" w14:textId="03ADC1B0" w:rsidR="00393AF7" w:rsidRPr="0037470F" w:rsidRDefault="50E2F097" w:rsidP="5F5FDE7F">
      <w:pPr>
        <w:pStyle w:val="ListParagraph"/>
        <w:numPr>
          <w:ilvl w:val="0"/>
          <w:numId w:val="20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the leadership and project management </w:t>
      </w:r>
      <w:r w:rsidR="68A49A83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qualifications of the proposed project </w:t>
      </w:r>
      <w:proofErr w:type="gramStart"/>
      <w:r w:rsidR="248A047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investigator</w:t>
      </w:r>
      <w:proofErr w:type="gramEnd"/>
      <w:r w:rsidR="248A047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</w:t>
      </w:r>
    </w:p>
    <w:p w14:paraId="579ED91A" w14:textId="2186370E" w:rsidR="00126BAB" w:rsidRPr="0037470F" w:rsidRDefault="2CDC4CA2" w:rsidP="69761514">
      <w:pPr>
        <w:pStyle w:val="ListParagraph"/>
        <w:numPr>
          <w:ilvl w:val="0"/>
          <w:numId w:val="20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Explain how the project team </w:t>
      </w:r>
      <w:r w:rsidR="5963E7CB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and its competencies will match the project’s </w:t>
      </w:r>
      <w:r w:rsidR="65878A74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objectives and</w:t>
      </w:r>
      <w:r w:rsidR="38476DA6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bring together the necessary expertise. </w:t>
      </w:r>
      <w:r w:rsidR="710DFB3A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>How do the team members complement each other</w:t>
      </w:r>
      <w:r w:rsidR="0AB8FDD8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 and </w:t>
      </w:r>
      <w:r w:rsidR="69122C9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make </w:t>
      </w:r>
      <w:r w:rsidR="30EFBB81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the team fit to purpose for the </w:t>
      </w:r>
      <w:r w:rsidR="1EB6A250" w:rsidRPr="69761514">
        <w:rPr>
          <w:rFonts w:ascii="outlook" w:eastAsia="outlook" w:hAnsi="outlook" w:cs="outlook"/>
          <w:i/>
          <w:iCs/>
          <w:color w:val="000000" w:themeColor="text1"/>
          <w:lang w:val="en-US" w:eastAsia="da-DK"/>
        </w:rPr>
        <w:t xml:space="preserve">project. </w:t>
      </w:r>
    </w:p>
    <w:p w14:paraId="5CE3FDF0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3C106AF5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5B2A1A10" w14:textId="2B37A722" w:rsidR="001704E4" w:rsidRDefault="31FC42AD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 xml:space="preserve">Legal, </w:t>
      </w:r>
      <w:proofErr w:type="gramStart"/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ethical</w:t>
      </w:r>
      <w:proofErr w:type="gramEnd"/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 xml:space="preserve"> or regulatory demands:</w:t>
      </w:r>
    </w:p>
    <w:p w14:paraId="49174A9E" w14:textId="3B2880D9" w:rsidR="00C15A78" w:rsidRPr="00642858" w:rsidRDefault="65F02ACD" w:rsidP="5F5FDE7F">
      <w:pPr>
        <w:pStyle w:val="ListParagraph"/>
        <w:numPr>
          <w:ilvl w:val="0"/>
          <w:numId w:val="21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any legal, </w:t>
      </w:r>
      <w:proofErr w:type="gramStart"/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ethical</w:t>
      </w:r>
      <w:proofErr w:type="gramEnd"/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or regulatory requirements</w:t>
      </w:r>
      <w:r w:rsidR="1E6674E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the project might encounter or need to comply with. </w:t>
      </w:r>
    </w:p>
    <w:p w14:paraId="5EBE4CBA" w14:textId="49306A8A" w:rsidR="00F17C9C" w:rsidRPr="00642858" w:rsidRDefault="1E6674E9" w:rsidP="5F5FDE7F">
      <w:pPr>
        <w:pStyle w:val="ListParagraph"/>
        <w:numPr>
          <w:ilvl w:val="0"/>
          <w:numId w:val="21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Also, describe if any change</w:t>
      </w:r>
      <w:r w:rsidR="22CA03AB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in these requirements might influence the outcome of the project. </w:t>
      </w:r>
    </w:p>
    <w:p w14:paraId="07D1E118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6536F13F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062BB06A" w14:textId="0E5A31AB" w:rsidR="00655429" w:rsidRPr="00EF1C4F" w:rsidRDefault="345290F7" w:rsidP="5F5FDE7F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Additional f</w:t>
      </w:r>
      <w:r w:rsidR="31FC42AD"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inanci</w:t>
      </w:r>
      <w:r w:rsidRPr="5F5FDE7F"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  <w:t>ng</w:t>
      </w:r>
    </w:p>
    <w:p w14:paraId="2A0F5A3B" w14:textId="5BBC7064" w:rsidR="008D274F" w:rsidRPr="00EF1C4F" w:rsidRDefault="06C80468" w:rsidP="5F5FDE7F">
      <w:pPr>
        <w:pStyle w:val="ListParagraph"/>
        <w:numPr>
          <w:ilvl w:val="0"/>
          <w:numId w:val="2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State how much</w:t>
      </w:r>
      <w:r w:rsidR="007AD208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industry, public or private funds or others have already invested </w:t>
      </w:r>
      <w:r w:rsidR="3BB7FDEA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(being cash, in-kind payment, instruments, </w:t>
      </w:r>
      <w:proofErr w:type="gramStart"/>
      <w:r w:rsidR="3BB7FDEA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knowledge</w:t>
      </w:r>
      <w:proofErr w:type="gramEnd"/>
      <w:r w:rsidR="1626EEE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or other resources</w:t>
      </w:r>
      <w:r w:rsidR="5EDFF905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)</w:t>
      </w:r>
      <w:r w:rsidR="1626EEE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in support of execution of the project). </w:t>
      </w:r>
    </w:p>
    <w:p w14:paraId="56DD9287" w14:textId="22273D1C" w:rsidR="002B0128" w:rsidRPr="00EF1C4F" w:rsidRDefault="4260D46E" w:rsidP="5F5FDE7F">
      <w:pPr>
        <w:pStyle w:val="ListParagraph"/>
        <w:numPr>
          <w:ilvl w:val="0"/>
          <w:numId w:val="2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List any known party</w:t>
      </w:r>
      <w:r w:rsidR="2E49E98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outside the project group which will provide funding</w:t>
      </w:r>
      <w:r w:rsidR="1CEE4A2E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/fin</w:t>
      </w:r>
      <w:r w:rsidR="5F8050A9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ancial</w:t>
      </w:r>
      <w:r w:rsidR="2E49E98D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 support during the execution of the project</w:t>
      </w:r>
      <w:r w:rsidR="642B47C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. </w:t>
      </w:r>
    </w:p>
    <w:p w14:paraId="3543D8D2" w14:textId="35E8C7CE" w:rsidR="004E4762" w:rsidRPr="00EF1C4F" w:rsidRDefault="5F8050A9" w:rsidP="5F5FDE7F">
      <w:pPr>
        <w:pStyle w:val="ListParagraph"/>
        <w:numPr>
          <w:ilvl w:val="0"/>
          <w:numId w:val="2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Describe how the Trace </w:t>
      </w:r>
      <w:r w:rsidR="699B9C9F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investment in the project can help attract or initiate funding from other sources</w:t>
      </w:r>
      <w:r w:rsidR="642B47C1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. </w:t>
      </w:r>
    </w:p>
    <w:p w14:paraId="3E1316E7" w14:textId="0B854EB0" w:rsidR="005110BA" w:rsidRPr="00EF1C4F" w:rsidRDefault="642B47C1" w:rsidP="5F5FDE7F">
      <w:pPr>
        <w:pStyle w:val="ListParagraph"/>
        <w:numPr>
          <w:ilvl w:val="0"/>
          <w:numId w:val="22"/>
        </w:numPr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</w:pPr>
      <w:r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Please </w:t>
      </w:r>
      <w:r w:rsidR="194D7436" w:rsidRPr="5F5FDE7F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include information about the co-financing in the budget section. </w:t>
      </w:r>
    </w:p>
    <w:p w14:paraId="72D86638" w14:textId="77777777" w:rsidR="00AD634D" w:rsidRPr="004D3D55" w:rsidRDefault="00AD634D" w:rsidP="1C4B5FEB">
      <w:pPr>
        <w:rPr>
          <w:rFonts w:ascii="outlook" w:eastAsia="outlook" w:hAnsi="outlook" w:cs="outlook"/>
          <w:b/>
          <w:bCs/>
          <w:color w:val="404040" w:themeColor="text1" w:themeTint="BF"/>
          <w:lang w:val="en-US" w:eastAsia="da-DK"/>
        </w:rPr>
      </w:pPr>
    </w:p>
    <w:p w14:paraId="713A6CAC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1060EB95" w14:textId="77777777" w:rsidR="007042FE" w:rsidRPr="004D3D55" w:rsidRDefault="007042FE" w:rsidP="1C4B5FEB">
      <w:pPr>
        <w:rPr>
          <w:rFonts w:ascii="outlook" w:eastAsia="outlook" w:hAnsi="outlook" w:cs="outlook"/>
          <w:color w:val="404040" w:themeColor="text1" w:themeTint="BF"/>
          <w:lang w:val="en-US" w:eastAsia="da-DK"/>
        </w:rPr>
      </w:pPr>
    </w:p>
    <w:p w14:paraId="663DD9AC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0D3AE515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04F56CDD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6E7FA353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5127C69A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1E160571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77FA078E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10026860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6AF20814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6E79A69E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4FB4BA96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7EB03043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3882E686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757E71CE" w14:textId="77777777" w:rsidR="002E27A4" w:rsidRDefault="002E27A4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</w:p>
    <w:p w14:paraId="48498E9E" w14:textId="10D27926" w:rsidR="00902A87" w:rsidRPr="004D3D55" w:rsidRDefault="00796662" w:rsidP="00902A87">
      <w:pPr>
        <w:pStyle w:val="ListBullet"/>
        <w:numPr>
          <w:ilvl w:val="0"/>
          <w:numId w:val="0"/>
        </w:numPr>
        <w:ind w:left="360" w:hanging="360"/>
        <w:rPr>
          <w:rFonts w:ascii="outlook" w:eastAsia="outlook" w:hAnsi="outlook" w:cs="outlook"/>
          <w:b/>
          <w:bCs/>
          <w:lang w:val="en-US"/>
        </w:rPr>
      </w:pPr>
      <w:r w:rsidRPr="1C4B5FEB">
        <w:rPr>
          <w:rFonts w:ascii="outlook" w:eastAsia="outlook" w:hAnsi="outlook" w:cs="outlook"/>
          <w:b/>
          <w:bCs/>
          <w:lang w:val="en-US"/>
        </w:rPr>
        <w:lastRenderedPageBreak/>
        <w:t>Activity plan</w:t>
      </w:r>
    </w:p>
    <w:p w14:paraId="5D1B7A71" w14:textId="6CD3179E" w:rsidR="003534A3" w:rsidRPr="002B440E" w:rsidRDefault="3009DA25" w:rsidP="5F5FDE7F">
      <w:pPr>
        <w:pStyle w:val="ListParagraph"/>
        <w:numPr>
          <w:ilvl w:val="0"/>
          <w:numId w:val="23"/>
        </w:numPr>
        <w:rPr>
          <w:rFonts w:ascii="outlook" w:eastAsia="outlook" w:hAnsi="outlook" w:cs="outlook"/>
          <w:i/>
          <w:iCs/>
          <w:lang w:val="en-US"/>
        </w:rPr>
      </w:pPr>
      <w:r w:rsidRPr="5F5FDE7F">
        <w:rPr>
          <w:rFonts w:ascii="outlook" w:eastAsia="outlook" w:hAnsi="outlook" w:cs="outlook"/>
          <w:i/>
          <w:iCs/>
          <w:lang w:val="en-US"/>
        </w:rPr>
        <w:t>Please provide a list of work packages (WPs) and a description of each WP</w:t>
      </w:r>
      <w:r w:rsidR="4022B33B" w:rsidRPr="5F5FDE7F">
        <w:rPr>
          <w:rFonts w:ascii="outlook" w:eastAsia="outlook" w:hAnsi="outlook" w:cs="outlook"/>
          <w:i/>
          <w:iCs/>
          <w:lang w:val="en-US"/>
        </w:rPr>
        <w:t xml:space="preserve"> in </w:t>
      </w:r>
      <w:r w:rsidR="01790F6C" w:rsidRPr="5F5FDE7F">
        <w:rPr>
          <w:rFonts w:ascii="outlook" w:eastAsia="outlook" w:hAnsi="outlook" w:cs="outlook"/>
          <w:i/>
          <w:iCs/>
          <w:lang w:val="en-US"/>
        </w:rPr>
        <w:t>tables, see below</w:t>
      </w:r>
    </w:p>
    <w:p w14:paraId="37A14EAC" w14:textId="1D72EDDA" w:rsidR="00796662" w:rsidRPr="004D3D55" w:rsidRDefault="1FDC0BAB" w:rsidP="1C4B5FEB">
      <w:pPr>
        <w:rPr>
          <w:rFonts w:ascii="outlook" w:eastAsia="outlook" w:hAnsi="outlook" w:cs="outlook"/>
          <w:lang w:val="en-US"/>
        </w:rPr>
      </w:pPr>
      <w:r w:rsidRPr="1C4B5FEB">
        <w:rPr>
          <w:rFonts w:ascii="outlook" w:eastAsia="outlook" w:hAnsi="outlook" w:cs="outlook"/>
          <w:b/>
          <w:bCs/>
          <w:lang w:val="en-US"/>
        </w:rPr>
        <w:t>Work Package 1:</w:t>
      </w:r>
      <w:r w:rsidRPr="1C4B5FEB">
        <w:rPr>
          <w:rFonts w:ascii="outlook" w:eastAsia="outlook" w:hAnsi="outlook" w:cs="outlook"/>
          <w:lang w:val="en-US"/>
        </w:rPr>
        <w:t xml:space="preserve"> </w:t>
      </w:r>
    </w:p>
    <w:p w14:paraId="4054FF05" w14:textId="77777777" w:rsidR="007042FE" w:rsidRPr="004D3D55" w:rsidRDefault="007042F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0D6394ED" w14:textId="77777777" w:rsidR="007042FE" w:rsidRPr="004D3D55" w:rsidRDefault="007042FE" w:rsidP="1C4B5FEB">
      <w:pPr>
        <w:rPr>
          <w:rFonts w:ascii="outlook" w:eastAsia="outlook" w:hAnsi="outlook" w:cs="outlook"/>
          <w:color w:val="3E4042"/>
          <w:lang w:val="en-US" w:eastAsia="da-DK"/>
        </w:rPr>
      </w:pPr>
    </w:p>
    <w:p w14:paraId="6DEC8289" w14:textId="3BFF86FF" w:rsidR="00796662" w:rsidRPr="004D3D55" w:rsidRDefault="00796662" w:rsidP="1C4B5FEB">
      <w:pPr>
        <w:rPr>
          <w:rFonts w:ascii="outlook" w:eastAsia="outlook" w:hAnsi="outlook" w:cs="outlook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5"/>
        <w:gridCol w:w="1380"/>
        <w:gridCol w:w="1005"/>
        <w:gridCol w:w="1005"/>
      </w:tblGrid>
      <w:tr w:rsidR="5513187C" w:rsidRPr="004D3D55" w14:paraId="4DE6419A" w14:textId="77777777" w:rsidTr="5F5FDE7F"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805D1" w14:textId="7E6EE37B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852984B" w14:textId="1755E22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 xml:space="preserve">WP Title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1FF99" w14:textId="2596A0E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WP Leader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C3C09" w14:textId="7BD34DC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 xml:space="preserve">Start month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E7B26" w14:textId="4CD3DC3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 xml:space="preserve">End month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37A362AF" w14:textId="77777777" w:rsidTr="5F5FDE7F"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55783" w14:textId="01AC822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9125C" w14:textId="48A9C83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E4B82" w14:textId="05359EA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6B29" w14:textId="5F0B040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303BE495" w14:textId="77777777" w:rsidTr="5F5FDE7F">
        <w:tc>
          <w:tcPr>
            <w:tcW w:w="9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0999F" w14:textId="4289CCE1" w:rsidR="5513187C" w:rsidRPr="004D3D55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b/>
                <w:bCs/>
                <w:lang w:val="en-US"/>
              </w:rPr>
              <w:t>Work package objectives:</w:t>
            </w: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01CCF07" w14:textId="319EA5DB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694ACC60" w14:textId="63D96B1F" w:rsidR="5513187C" w:rsidRPr="00A42A23" w:rsidRDefault="41024530" w:rsidP="5F5FDE7F">
            <w:pPr>
              <w:rPr>
                <w:rFonts w:ascii="outlook" w:eastAsia="outlook" w:hAnsi="outlook" w:cs="outlook"/>
                <w:i/>
                <w:iCs/>
                <w:lang w:val="en-US"/>
              </w:rPr>
            </w:pPr>
            <w:r w:rsidRPr="5F5FDE7F">
              <w:rPr>
                <w:rFonts w:ascii="outlook" w:eastAsia="outlook" w:hAnsi="outlook" w:cs="outlook"/>
                <w:b/>
                <w:bCs/>
                <w:lang w:val="en-US"/>
              </w:rPr>
              <w:t>Work package contributors:</w:t>
            </w: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  <w:r w:rsidRPr="5F5FDE7F">
              <w:rPr>
                <w:rFonts w:ascii="outlook" w:eastAsia="outlook" w:hAnsi="outlook" w:cs="outlook"/>
                <w:i/>
                <w:iCs/>
                <w:color w:val="FF0000"/>
                <w:lang w:val="en-US"/>
              </w:rPr>
              <w:t xml:space="preserve">P1, P2, P4 </w:t>
            </w:r>
          </w:p>
          <w:p w14:paraId="589DF8BE" w14:textId="611BDBCF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Description of work:</w:t>
            </w: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36471E5F" w14:textId="38E6E86D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07D16E64" w14:textId="4D6190FC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Task 1.1:</w:t>
            </w: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BDE9D0E" w14:textId="27F7611E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8B93A19" w14:textId="386E9606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Task 1.2:</w:t>
            </w: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4F02980E" w14:textId="6322C6F2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6F8B9055" w14:textId="7B2FA9B0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 xml:space="preserve">Task </w:t>
            </w:r>
            <w:proofErr w:type="spellStart"/>
            <w:r w:rsidRPr="1C4B5FEB">
              <w:rPr>
                <w:rFonts w:ascii="outlook" w:eastAsia="outlook" w:hAnsi="outlook" w:cs="outlook"/>
                <w:b/>
                <w:bCs/>
                <w:lang w:val="en-US"/>
              </w:rPr>
              <w:t>x.x</w:t>
            </w:r>
            <w:proofErr w:type="spellEnd"/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  <w:p w14:paraId="0FE5E356" w14:textId="1D2D2D34" w:rsidR="5513187C" w:rsidRPr="004D3D55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b/>
                <w:bCs/>
                <w:lang w:val="en-US"/>
              </w:rPr>
              <w:t xml:space="preserve">Related deliverables: </w:t>
            </w:r>
            <w:r w:rsidRPr="5F5FDE7F">
              <w:rPr>
                <w:rFonts w:ascii="outlook" w:eastAsia="outlook" w:hAnsi="outlook" w:cs="outlook"/>
                <w:i/>
                <w:iCs/>
                <w:color w:val="FF0000"/>
                <w:lang w:val="en-US"/>
              </w:rPr>
              <w:t>2 ,5 ,6</w:t>
            </w:r>
            <w:r w:rsidRPr="5F5FDE7F">
              <w:rPr>
                <w:rFonts w:ascii="outlook" w:eastAsia="outlook" w:hAnsi="outlook" w:cs="outlook"/>
                <w:color w:val="FF0000"/>
                <w:lang w:val="en-US"/>
              </w:rPr>
              <w:t xml:space="preserve">  </w:t>
            </w:r>
          </w:p>
          <w:p w14:paraId="653E8D32" w14:textId="79AD89AF" w:rsidR="5513187C" w:rsidRPr="00A42A23" w:rsidRDefault="41024530" w:rsidP="5F5FDE7F">
            <w:pPr>
              <w:rPr>
                <w:rFonts w:ascii="outlook" w:eastAsia="outlook" w:hAnsi="outlook" w:cs="outlook"/>
                <w:i/>
                <w:iCs/>
              </w:rPr>
            </w:pPr>
            <w:proofErr w:type="spellStart"/>
            <w:r w:rsidRPr="5F5FDE7F">
              <w:rPr>
                <w:rFonts w:ascii="outlook" w:eastAsia="outlook" w:hAnsi="outlook" w:cs="outlook"/>
                <w:b/>
                <w:bCs/>
                <w:lang w:val="da"/>
              </w:rPr>
              <w:t>Related</w:t>
            </w:r>
            <w:proofErr w:type="spellEnd"/>
            <w:r w:rsidRPr="5F5FDE7F">
              <w:rPr>
                <w:rFonts w:ascii="outlook" w:eastAsia="outlook" w:hAnsi="outlook" w:cs="outlook"/>
                <w:b/>
                <w:bCs/>
                <w:lang w:val="da"/>
              </w:rPr>
              <w:t xml:space="preserve"> </w:t>
            </w:r>
            <w:proofErr w:type="spellStart"/>
            <w:r w:rsidRPr="5F5FDE7F">
              <w:rPr>
                <w:rFonts w:ascii="outlook" w:eastAsia="outlook" w:hAnsi="outlook" w:cs="outlook"/>
                <w:b/>
                <w:bCs/>
                <w:lang w:val="da"/>
              </w:rPr>
              <w:t>milestones</w:t>
            </w:r>
            <w:proofErr w:type="spellEnd"/>
            <w:r w:rsidRPr="5F5FDE7F">
              <w:rPr>
                <w:rFonts w:ascii="outlook" w:eastAsia="outlook" w:hAnsi="outlook" w:cs="outlook"/>
                <w:b/>
                <w:bCs/>
                <w:lang w:val="da"/>
              </w:rPr>
              <w:t xml:space="preserve">: </w:t>
            </w:r>
            <w:r w:rsidRPr="5F5FDE7F">
              <w:rPr>
                <w:rFonts w:ascii="outlook" w:eastAsia="outlook" w:hAnsi="outlook" w:cs="outlook"/>
                <w:i/>
                <w:iCs/>
                <w:color w:val="FF0000"/>
                <w:lang w:val="da"/>
              </w:rPr>
              <w:t>1, 3, 4</w:t>
            </w:r>
            <w:r w:rsidRPr="5F5FDE7F">
              <w:rPr>
                <w:rFonts w:ascii="outlook" w:eastAsia="outlook" w:hAnsi="outlook" w:cs="outlook"/>
                <w:i/>
                <w:iCs/>
                <w:color w:val="FF0000"/>
              </w:rPr>
              <w:t xml:space="preserve"> </w:t>
            </w:r>
          </w:p>
          <w:p w14:paraId="6C13A832" w14:textId="2AA0E8FE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</w:tbl>
    <w:p w14:paraId="5EA21033" w14:textId="506F77E7" w:rsidR="00796662" w:rsidRPr="004D3D55" w:rsidRDefault="00796662" w:rsidP="1C4B5FEB">
      <w:pPr>
        <w:rPr>
          <w:rFonts w:ascii="outlook" w:eastAsia="outlook" w:hAnsi="outlook" w:cs="outlook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5"/>
        <w:gridCol w:w="5415"/>
        <w:gridCol w:w="1545"/>
        <w:gridCol w:w="840"/>
        <w:gridCol w:w="885"/>
      </w:tblGrid>
      <w:tr w:rsidR="5513187C" w:rsidRPr="00726ACA" w14:paraId="3CD9A583" w14:textId="77777777" w:rsidTr="5F5FDE7F">
        <w:trPr>
          <w:trHeight w:val="645"/>
        </w:trPr>
        <w:tc>
          <w:tcPr>
            <w:tcW w:w="6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609FE" w14:textId="77777777" w:rsidR="5513187C" w:rsidRDefault="41024530" w:rsidP="1C4B5FEB">
            <w:pPr>
              <w:rPr>
                <w:rFonts w:ascii="outlook" w:eastAsia="outlook" w:hAnsi="outlook" w:cs="outlook"/>
                <w:color w:val="000000" w:themeColor="text1"/>
              </w:rPr>
            </w:pPr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 xml:space="preserve">Work Package </w:t>
            </w:r>
            <w:proofErr w:type="spellStart"/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>Table</w:t>
            </w:r>
            <w:proofErr w:type="spellEnd"/>
            <w:r w:rsidRPr="5F5FDE7F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  <w:p w14:paraId="4B05B938" w14:textId="599109CE" w:rsidR="00903E43" w:rsidRPr="007A3937" w:rsidRDefault="072F2ACD" w:rsidP="5F5FDE7F">
            <w:pPr>
              <w:pStyle w:val="ListParagraph"/>
              <w:numPr>
                <w:ilvl w:val="0"/>
                <w:numId w:val="23"/>
              </w:numPr>
              <w:rPr>
                <w:rFonts w:ascii="outlook" w:eastAsia="outlook" w:hAnsi="outlook" w:cs="outlook"/>
                <w:i/>
                <w:iCs/>
                <w:lang w:val="en-US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 xml:space="preserve">Please provide an overview of the </w:t>
            </w:r>
            <w:r w:rsidR="53BD30D2" w:rsidRPr="5F5FDE7F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>Work Packages in a table, see below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ACDD" w14:textId="6B8353BC" w:rsidR="5513187C" w:rsidRPr="00903E43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BE207" w14:textId="7EFC7219" w:rsidR="5513187C" w:rsidRPr="00903E43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FF7B" w14:textId="23523536" w:rsidR="5513187C" w:rsidRPr="00903E43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  <w:tr w:rsidR="5513187C" w:rsidRPr="004D3D55" w14:paraId="767BFC9F" w14:textId="77777777" w:rsidTr="5F5FDE7F">
        <w:trPr>
          <w:trHeight w:val="31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52FA8" w14:textId="2FFF0403" w:rsidR="5513187C" w:rsidRPr="00903E43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02223" w14:textId="77777777" w:rsidR="00323C9E" w:rsidRPr="004D3D55" w:rsidRDefault="41024530" w:rsidP="5F5FDE7F">
            <w:pPr>
              <w:spacing w:after="0" w:line="240" w:lineRule="auto"/>
              <w:rPr>
                <w:rFonts w:ascii="outlook" w:eastAsia="outlook" w:hAnsi="outlook" w:cs="outlook"/>
                <w:i/>
                <w:iCs/>
                <w:color w:val="3E4042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  <w:r w:rsidR="06C23717" w:rsidRPr="5F5FDE7F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 xml:space="preserve">Write </w:t>
            </w:r>
            <w:proofErr w:type="gramStart"/>
            <w:r w:rsidR="06C23717" w:rsidRPr="5F5FDE7F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>here</w:t>
            </w:r>
            <w:proofErr w:type="gramEnd"/>
          </w:p>
          <w:p w14:paraId="3813B41F" w14:textId="486A65F7" w:rsidR="5513187C" w:rsidRPr="004D3D55" w:rsidRDefault="5513187C" w:rsidP="1C4B5FEB">
            <w:pPr>
              <w:rPr>
                <w:rFonts w:ascii="outlook" w:eastAsia="outlook" w:hAnsi="outlook" w:cs="outlook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29B8B" w14:textId="2A0085A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86566" w14:textId="4C98C1F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77E00" w14:textId="0CDBFE8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15542BC0" w14:textId="77777777" w:rsidTr="5F5FDE7F">
        <w:trPr>
          <w:trHeight w:val="570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CAAEB" w14:textId="471C078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>WP #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4DB8B" w14:textId="40F491B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WP Title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B02C2" w14:textId="24E284F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>WP Leader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7CA3B" w14:textId="1117646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Start month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54654" w14:textId="37BDBD4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End month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59BD4E75" w14:textId="77777777" w:rsidTr="5F5FDE7F">
        <w:trPr>
          <w:trHeight w:val="300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B9D73" w14:textId="2A0C1BD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5BDC8" w14:textId="0E26375E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163B4" w14:textId="4E221E3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72162" w14:textId="46383DDE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D1A9F" w14:textId="6D27494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6B777F4F" w14:textId="77777777" w:rsidTr="5F5FDE7F">
        <w:trPr>
          <w:trHeight w:val="315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63544" w14:textId="7E61040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36DA5" w14:textId="6458DF6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9416D" w14:textId="6DA6054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DE54C" w14:textId="666B121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886E8" w14:textId="679FF3EE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</w:tbl>
    <w:p w14:paraId="2E422805" w14:textId="3605C9CC" w:rsidR="00796662" w:rsidRDefault="00796662" w:rsidP="1C4B5FEB">
      <w:pPr>
        <w:rPr>
          <w:rFonts w:ascii="outlook" w:eastAsia="outlook" w:hAnsi="outlook" w:cs="outlook"/>
          <w:lang w:val="en-US"/>
        </w:rPr>
      </w:pPr>
    </w:p>
    <w:p w14:paraId="64C67912" w14:textId="77777777" w:rsidR="002E27A4" w:rsidRDefault="002E27A4" w:rsidP="1C4B5FEB">
      <w:pPr>
        <w:rPr>
          <w:rFonts w:ascii="outlook" w:eastAsia="outlook" w:hAnsi="outlook" w:cs="outlook"/>
          <w:lang w:val="en-US"/>
        </w:rPr>
      </w:pPr>
    </w:p>
    <w:p w14:paraId="31172558" w14:textId="77777777" w:rsidR="002E27A4" w:rsidRDefault="002E27A4" w:rsidP="1C4B5FEB">
      <w:pPr>
        <w:rPr>
          <w:rFonts w:ascii="outlook" w:eastAsia="outlook" w:hAnsi="outlook" w:cs="outlook"/>
          <w:lang w:val="en-US"/>
        </w:rPr>
      </w:pPr>
    </w:p>
    <w:p w14:paraId="0D6009C8" w14:textId="77777777" w:rsidR="002E27A4" w:rsidRDefault="002E27A4" w:rsidP="1C4B5FEB">
      <w:pPr>
        <w:rPr>
          <w:rFonts w:ascii="outlook" w:eastAsia="outlook" w:hAnsi="outlook" w:cs="outlook"/>
          <w:lang w:val="en-US"/>
        </w:rPr>
      </w:pPr>
    </w:p>
    <w:p w14:paraId="6BA82839" w14:textId="77777777" w:rsidR="002E27A4" w:rsidRDefault="002E27A4" w:rsidP="1C4B5FEB">
      <w:pPr>
        <w:rPr>
          <w:rFonts w:ascii="outlook" w:eastAsia="outlook" w:hAnsi="outlook" w:cs="outlook"/>
          <w:lang w:val="en-US"/>
        </w:rPr>
      </w:pPr>
    </w:p>
    <w:p w14:paraId="24E3D64C" w14:textId="77777777" w:rsidR="002E27A4" w:rsidRPr="004D3D55" w:rsidRDefault="002E27A4" w:rsidP="1C4B5FEB">
      <w:pPr>
        <w:rPr>
          <w:rFonts w:ascii="outlook" w:eastAsia="outlook" w:hAnsi="outlook" w:cs="outlook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5"/>
        <w:gridCol w:w="3585"/>
        <w:gridCol w:w="1290"/>
        <w:gridCol w:w="1410"/>
        <w:gridCol w:w="1425"/>
        <w:gridCol w:w="975"/>
      </w:tblGrid>
      <w:tr w:rsidR="5513187C" w:rsidRPr="00726ACA" w14:paraId="0520B3A5" w14:textId="77777777" w:rsidTr="5F5FDE7F">
        <w:trPr>
          <w:trHeight w:val="360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6B02C" w14:textId="77777777" w:rsidR="005B527A" w:rsidRDefault="41024530" w:rsidP="1C4B5FEB">
            <w:pPr>
              <w:rPr>
                <w:rFonts w:ascii="outlook" w:eastAsia="outlook" w:hAnsi="outlook" w:cs="outlook"/>
                <w:color w:val="000000" w:themeColor="text1"/>
              </w:rPr>
            </w:pPr>
            <w:proofErr w:type="spellStart"/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lastRenderedPageBreak/>
              <w:t>Deliverable</w:t>
            </w:r>
            <w:proofErr w:type="spellEnd"/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 xml:space="preserve"> </w:t>
            </w:r>
            <w:proofErr w:type="spellStart"/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>Table</w:t>
            </w:r>
            <w:proofErr w:type="spellEnd"/>
          </w:p>
          <w:p w14:paraId="63929294" w14:textId="798328B6" w:rsidR="5513187C" w:rsidRPr="00DB0194" w:rsidRDefault="53A9292F" w:rsidP="5F5FDE7F">
            <w:pPr>
              <w:pStyle w:val="ListParagraph"/>
              <w:numPr>
                <w:ilvl w:val="0"/>
                <w:numId w:val="23"/>
              </w:numPr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>Please provide an overview of the deliverables, see table below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4371C" w14:textId="68AECFA0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27905" w14:textId="64B37CA4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8E50C" w14:textId="10BD408E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1D375" w14:textId="0CCC3A64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  <w:tr w:rsidR="5513187C" w:rsidRPr="004D3D55" w14:paraId="6A16225C" w14:textId="77777777" w:rsidTr="5F5FDE7F">
        <w:trPr>
          <w:trHeight w:val="31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893C7" w14:textId="784C4651" w:rsidR="5513187C" w:rsidRPr="005B527A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7D6BD" w14:textId="77777777" w:rsidR="00323C9E" w:rsidRPr="004D3D55" w:rsidRDefault="41024530" w:rsidP="5F5FDE7F">
            <w:pPr>
              <w:spacing w:after="0" w:line="240" w:lineRule="auto"/>
              <w:rPr>
                <w:rFonts w:ascii="outlook" w:eastAsia="outlook" w:hAnsi="outlook" w:cs="outlook"/>
                <w:i/>
                <w:iCs/>
                <w:color w:val="3E4042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  <w:r w:rsidR="06C23717" w:rsidRPr="5F5FDE7F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 xml:space="preserve">Write </w:t>
            </w:r>
            <w:proofErr w:type="gramStart"/>
            <w:r w:rsidR="06C23717" w:rsidRPr="5F5FDE7F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>here</w:t>
            </w:r>
            <w:proofErr w:type="gramEnd"/>
          </w:p>
          <w:p w14:paraId="477F2788" w14:textId="52B5C64F" w:rsidR="5513187C" w:rsidRPr="004D3D55" w:rsidRDefault="5513187C" w:rsidP="1C4B5FEB">
            <w:pPr>
              <w:rPr>
                <w:rFonts w:ascii="outlook" w:eastAsia="outlook" w:hAnsi="outlook" w:cs="outlook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C1E92" w14:textId="753FD3D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46BA0" w14:textId="786605E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58610" w14:textId="5247963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8DB0A" w14:textId="14931EC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4D3D55" w14:paraId="57236170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25AA1E" w14:textId="5A77C14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D #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FC9C3F" w14:textId="300664B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Title and </w:t>
            </w:r>
            <w:proofErr w:type="spellStart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description</w:t>
            </w:r>
            <w:proofErr w:type="spellEnd"/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C17BD" w14:textId="0B27CF6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proofErr w:type="spellStart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Lead</w:t>
            </w:r>
            <w:proofErr w:type="spellEnd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partner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8612ED" w14:textId="5346DFB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Type*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221677" w14:textId="25CF712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Recipient**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216602" w14:textId="079504C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Delivery date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702EE09A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7F7EFC" w14:textId="5C53A33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1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16A0B2" w14:textId="5643B00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64AA97" w14:textId="1BB2562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FFE01" w14:textId="5B3548B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98B4D3" w14:textId="2ED3C07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126B73" w14:textId="741B7BD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152BA865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5E14EC" w14:textId="6992D6F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2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131EBD" w14:textId="6DEBFAA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49C8C2" w14:textId="7CCE168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E6A26" w14:textId="3A488CB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8EAA3E" w14:textId="6D35E6E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1F03B0" w14:textId="4DF369B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78B4163B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B0889" w14:textId="48D4C82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3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D321A4" w14:textId="41E9136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D9E20" w14:textId="02D2993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14C0BB" w14:textId="5DFB593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5C4D5" w14:textId="728EC8C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7CA180" w14:textId="0455DAB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3A899FAE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7F1A68" w14:textId="20E46DF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4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90A21D" w14:textId="4DF4A8F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9B076F" w14:textId="662D275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365A85" w14:textId="00672A2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C100CC" w14:textId="6CC8D57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655889" w14:textId="555669C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6C5B815C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9C5886" w14:textId="433FE73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5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173F62" w14:textId="7B7E44C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F8786" w14:textId="6403C9E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471014" w14:textId="652647F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F7C918" w14:textId="09B7162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B96F35" w14:textId="2BE06CD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626CDB69" w14:textId="77777777" w:rsidTr="5F5FDE7F">
        <w:trPr>
          <w:trHeight w:val="360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4CAFB4" w14:textId="6F8736C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6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F8D57E" w14:textId="3C5486A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ADF0F" w14:textId="0845D0F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EE83C6" w14:textId="1657864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FC545D" w14:textId="532752C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4531A5" w14:textId="5A406EC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6B546CCA" w14:textId="77777777" w:rsidTr="5F5FDE7F">
        <w:trPr>
          <w:trHeight w:val="315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DC61C4" w14:textId="1FBB45B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7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AA37DD" w14:textId="40FD66E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E0984F" w14:textId="531B1DA8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DCDC00" w14:textId="1643DB9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DFBA00" w14:textId="2BFB038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8B5CD4" w14:textId="7586B51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7B0048E4" w14:textId="77777777" w:rsidTr="5F5FDE7F">
        <w:trPr>
          <w:trHeight w:val="300"/>
        </w:trPr>
        <w:tc>
          <w:tcPr>
            <w:tcW w:w="8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B5F4BC0" w14:textId="4711A05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42B4263" w14:textId="0BE84929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3B2EAFA" w14:textId="2EC5A88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8F7F444" w14:textId="41E61E35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4F16116" w14:textId="5A7B1DC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33BC1BE" w14:textId="47EF5EC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</w:rPr>
              <w:t xml:space="preserve"> </w:t>
            </w:r>
          </w:p>
        </w:tc>
      </w:tr>
      <w:tr w:rsidR="5513187C" w:rsidRPr="00726ACA" w14:paraId="4190C9A4" w14:textId="77777777" w:rsidTr="5F5FDE7F">
        <w:trPr>
          <w:trHeight w:val="300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F4F22" w14:textId="3547E718" w:rsidR="5513187C" w:rsidRPr="00912969" w:rsidRDefault="41024530" w:rsidP="1C4B5FEB">
            <w:pPr>
              <w:rPr>
                <w:rFonts w:ascii="outlook" w:eastAsia="outlook" w:hAnsi="outlook" w:cs="outlook"/>
                <w:lang w:val="nb-NO"/>
              </w:rPr>
            </w:pPr>
            <w:r w:rsidRPr="5F5FDE7F">
              <w:rPr>
                <w:rFonts w:ascii="outlook" w:eastAsia="outlook" w:hAnsi="outlook" w:cs="outlook"/>
                <w:color w:val="000000" w:themeColor="text1"/>
                <w:lang w:val="nb-NO"/>
              </w:rPr>
              <w:t xml:space="preserve">* = report, document, data, prototype, etc.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6B973" w14:textId="4976A99F" w:rsidR="5513187C" w:rsidRPr="00912969" w:rsidRDefault="194E1CB1" w:rsidP="1C4B5FEB">
            <w:pPr>
              <w:rPr>
                <w:rFonts w:ascii="outlook" w:eastAsia="outlook" w:hAnsi="outlook" w:cs="outlook"/>
                <w:lang w:val="nb-NO"/>
              </w:rPr>
            </w:pPr>
            <w:r w:rsidRPr="00912969">
              <w:rPr>
                <w:rFonts w:ascii="outlook" w:eastAsia="outlook" w:hAnsi="outlook" w:cs="outlook"/>
                <w:lang w:val="nb-NO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13F7E" w14:textId="2B4BDED7" w:rsidR="5513187C" w:rsidRPr="00912969" w:rsidRDefault="194E1CB1" w:rsidP="1C4B5FEB">
            <w:pPr>
              <w:rPr>
                <w:rFonts w:ascii="outlook" w:eastAsia="outlook" w:hAnsi="outlook" w:cs="outlook"/>
                <w:lang w:val="nb-NO"/>
              </w:rPr>
            </w:pPr>
            <w:r w:rsidRPr="00912969">
              <w:rPr>
                <w:rFonts w:ascii="outlook" w:eastAsia="outlook" w:hAnsi="outlook" w:cs="outlook"/>
                <w:lang w:val="nb-NO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3D392" w14:textId="0C817D54" w:rsidR="5513187C" w:rsidRPr="00912969" w:rsidRDefault="194E1CB1" w:rsidP="1C4B5FEB">
            <w:pPr>
              <w:rPr>
                <w:rFonts w:ascii="outlook" w:eastAsia="outlook" w:hAnsi="outlook" w:cs="outlook"/>
                <w:lang w:val="nb-NO"/>
              </w:rPr>
            </w:pPr>
            <w:r w:rsidRPr="00912969">
              <w:rPr>
                <w:rFonts w:ascii="outlook" w:eastAsia="outlook" w:hAnsi="outlook" w:cs="outlook"/>
                <w:lang w:val="nb-NO"/>
              </w:rPr>
              <w:t xml:space="preserve"> </w:t>
            </w:r>
          </w:p>
        </w:tc>
      </w:tr>
      <w:tr w:rsidR="5513187C" w:rsidRPr="00726ACA" w14:paraId="69567CA7" w14:textId="77777777" w:rsidTr="5F5FDE7F">
        <w:trPr>
          <w:trHeight w:val="300"/>
        </w:trPr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C5210" w14:textId="3442CB41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en-US"/>
              </w:rPr>
              <w:t xml:space="preserve">** = public, partner or partners, part of milestone, etc.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768E1" w14:textId="67A7F71D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5F6DE" w14:textId="66C80A77" w:rsidR="5513187C" w:rsidRPr="004D3D55" w:rsidRDefault="194E1CB1" w:rsidP="1C4B5FEB">
            <w:pPr>
              <w:rPr>
                <w:rFonts w:ascii="outlook" w:eastAsia="outlook" w:hAnsi="outlook" w:cs="outlook"/>
                <w:lang w:val="en-US"/>
              </w:rPr>
            </w:pPr>
            <w:r w:rsidRPr="1C4B5FEB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</w:tbl>
    <w:p w14:paraId="2A1A6FC4" w14:textId="06CCC30A" w:rsidR="5513187C" w:rsidRPr="004D3D55" w:rsidRDefault="5513187C" w:rsidP="1C4B5FEB">
      <w:pPr>
        <w:rPr>
          <w:rFonts w:ascii="outlook" w:eastAsia="outlook" w:hAnsi="outlook" w:cs="outlook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0"/>
        <w:gridCol w:w="3000"/>
        <w:gridCol w:w="2145"/>
        <w:gridCol w:w="2655"/>
        <w:gridCol w:w="1035"/>
      </w:tblGrid>
      <w:tr w:rsidR="5513187C" w:rsidRPr="008702B0" w14:paraId="6BA242D6" w14:textId="77777777" w:rsidTr="7F807233">
        <w:trPr>
          <w:trHeight w:val="36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37E2B" w14:textId="6CB10DE0" w:rsidR="00323C9E" w:rsidRDefault="41024530" w:rsidP="1C4B5FEB">
            <w:pPr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</w:pPr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 xml:space="preserve">Milestone </w:t>
            </w:r>
            <w:proofErr w:type="spellStart"/>
            <w:r w:rsidR="002E27A4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>T</w:t>
            </w:r>
            <w:r w:rsidRPr="5F5FDE7F">
              <w:rPr>
                <w:rFonts w:ascii="outlook" w:eastAsia="outlook" w:hAnsi="outlook" w:cs="outlook"/>
                <w:b/>
                <w:bCs/>
                <w:color w:val="000000" w:themeColor="text1"/>
                <w:u w:val="single"/>
                <w:lang w:val="da"/>
              </w:rPr>
              <w:t>able</w:t>
            </w:r>
            <w:proofErr w:type="spellEnd"/>
          </w:p>
          <w:p w14:paraId="212FFD64" w14:textId="2389E177" w:rsidR="008702B0" w:rsidRPr="0007714F" w:rsidRDefault="64B84CEA" w:rsidP="7F807233">
            <w:pPr>
              <w:pStyle w:val="ListParagraph"/>
              <w:numPr>
                <w:ilvl w:val="0"/>
                <w:numId w:val="23"/>
              </w:numPr>
              <w:rPr>
                <w:rFonts w:ascii="outlook" w:eastAsia="outlook" w:hAnsi="outlook" w:cs="outlook"/>
                <w:b/>
                <w:bCs/>
                <w:i/>
                <w:iCs/>
                <w:color w:val="000000" w:themeColor="text1"/>
                <w:u w:val="single"/>
                <w:lang w:val="en-US"/>
              </w:rPr>
            </w:pPr>
            <w:r w:rsidRPr="7F807233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>Please provide an overview of the milestones, see table below</w:t>
            </w:r>
            <w:r w:rsidR="41B79BAD" w:rsidRPr="7F807233">
              <w:rPr>
                <w:rFonts w:ascii="outlook" w:eastAsia="outlook" w:hAnsi="outlook" w:cs="outlook"/>
                <w:i/>
                <w:iCs/>
                <w:color w:val="000000" w:themeColor="text1"/>
                <w:lang w:val="en-US"/>
              </w:rPr>
              <w:t>.</w:t>
            </w:r>
          </w:p>
          <w:p w14:paraId="66BBEA0C" w14:textId="77777777" w:rsidR="00323C9E" w:rsidRPr="004D3D55" w:rsidRDefault="00323C9E" w:rsidP="1C4B5FEB">
            <w:pPr>
              <w:spacing w:after="0" w:line="240" w:lineRule="auto"/>
              <w:rPr>
                <w:rFonts w:ascii="outlook" w:eastAsia="outlook" w:hAnsi="outlook" w:cs="outlook"/>
                <w:i/>
                <w:iCs/>
                <w:color w:val="3E4042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 xml:space="preserve">Write </w:t>
            </w:r>
            <w:proofErr w:type="gramStart"/>
            <w:r w:rsidRPr="1C4B5FEB">
              <w:rPr>
                <w:rFonts w:ascii="outlook" w:eastAsia="outlook" w:hAnsi="outlook" w:cs="outlook"/>
                <w:i/>
                <w:iCs/>
                <w:color w:val="404040" w:themeColor="text1" w:themeTint="BF"/>
                <w:lang w:val="en-US" w:eastAsia="da-DK"/>
              </w:rPr>
              <w:t>here</w:t>
            </w:r>
            <w:proofErr w:type="gramEnd"/>
          </w:p>
          <w:p w14:paraId="3025EAB0" w14:textId="7B70622E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4D9A8" w14:textId="156681E6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02940" w14:textId="74D9F7B0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04286" w14:textId="2D721983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  <w:tr w:rsidR="5513187C" w:rsidRPr="008702B0" w14:paraId="01F6BBE6" w14:textId="77777777" w:rsidTr="7F807233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051C2" w14:textId="7292E440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CDCFD" w14:textId="208F5D05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716F2" w14:textId="254F2808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BBE9D" w14:textId="0D0C4E00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E8ED0" w14:textId="10219644" w:rsidR="5513187C" w:rsidRPr="008702B0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lang w:val="en-US"/>
              </w:rPr>
              <w:t xml:space="preserve"> </w:t>
            </w:r>
          </w:p>
        </w:tc>
      </w:tr>
      <w:tr w:rsidR="5513187C" w:rsidRPr="004D3D55" w14:paraId="5FD7846B" w14:textId="77777777" w:rsidTr="7F807233">
        <w:trPr>
          <w:trHeight w:val="58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E922FE" w14:textId="479804C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MS #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A98A8F" w14:textId="27CD6EA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en-US"/>
              </w:rPr>
              <w:t>Name and description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D5AFF2" w14:textId="66E238E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proofErr w:type="spellStart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Lead</w:t>
            </w:r>
            <w:proofErr w:type="spellEnd"/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partner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0B0C" w14:textId="3F3B1A5A" w:rsidR="5513187C" w:rsidRPr="004D3D55" w:rsidRDefault="41024530" w:rsidP="1C4B5FEB">
            <w:pPr>
              <w:rPr>
                <w:rFonts w:ascii="outlook" w:eastAsia="outlook" w:hAnsi="outlook" w:cs="outlook"/>
                <w:lang w:val="en-US"/>
              </w:rPr>
            </w:pPr>
            <w:r w:rsidRPr="5F5FDE7F">
              <w:rPr>
                <w:rFonts w:ascii="outlook" w:eastAsia="outlook" w:hAnsi="outlook" w:cs="outlook"/>
                <w:color w:val="000000" w:themeColor="text1"/>
                <w:lang w:val="en-US"/>
              </w:rPr>
              <w:t xml:space="preserve">How is the completion of the milestone validated? 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BC8F05" w14:textId="71D2ACE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en-US"/>
              </w:rPr>
              <w:t>Delivery date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1C72EE85" w14:textId="77777777" w:rsidTr="7F807233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80395" w14:textId="2F6859E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1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912FB2" w14:textId="2568E60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35F92" w14:textId="4CC6C07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BAF46F" w14:textId="37764581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425A74" w14:textId="1D1015D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4A52CE14" w14:textId="77777777" w:rsidTr="7F807233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E9E07" w14:textId="39CC97F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2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BAB218" w14:textId="75FA02DF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B5A4E5" w14:textId="7FDD616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46A56D" w14:textId="095D6CA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FE902A" w14:textId="1281999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54948C05" w14:textId="77777777" w:rsidTr="7F807233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F20F29" w14:textId="5EF9523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3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0C7F9B" w14:textId="3E6E58F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655CA8" w14:textId="5334EC67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5D3C8F" w14:textId="02124153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3E21A0" w14:textId="2EB34844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22C32678" w14:textId="77777777" w:rsidTr="7F807233">
        <w:trPr>
          <w:trHeight w:val="30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C1BF97" w14:textId="7B4DE80D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4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91187" w14:textId="473AD2B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74E6F6" w14:textId="32883246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536D2F" w14:textId="161C5C1C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78AAFD" w14:textId="7F70AA0B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  <w:tr w:rsidR="5513187C" w:rsidRPr="004D3D55" w14:paraId="39B2EEA0" w14:textId="77777777" w:rsidTr="7F807233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80C2AA" w14:textId="44210732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>5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0817A2" w14:textId="39FE7F2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D3DDDA" w14:textId="2ECCE06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9F9DEF" w14:textId="7A0885EA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  <w:lang w:val="da"/>
              </w:rPr>
              <w:t xml:space="preserve"> </w:t>
            </w: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7D06CE" w14:textId="53CFEC50" w:rsidR="5513187C" w:rsidRPr="004D3D55" w:rsidRDefault="194E1CB1" w:rsidP="1C4B5FEB">
            <w:pPr>
              <w:rPr>
                <w:rFonts w:ascii="outlook" w:eastAsia="outlook" w:hAnsi="outlook" w:cs="outlook"/>
              </w:rPr>
            </w:pPr>
            <w:r w:rsidRPr="1C4B5FEB">
              <w:rPr>
                <w:rFonts w:ascii="outlook" w:eastAsia="outlook" w:hAnsi="outlook" w:cs="outlook"/>
                <w:color w:val="000000" w:themeColor="text1"/>
              </w:rPr>
              <w:t xml:space="preserve"> </w:t>
            </w:r>
          </w:p>
        </w:tc>
      </w:tr>
    </w:tbl>
    <w:p w14:paraId="0F2A832E" w14:textId="7EB0B5DD" w:rsidR="5513187C" w:rsidRPr="004D3D55" w:rsidRDefault="5513187C" w:rsidP="1C4B5FEB">
      <w:pPr>
        <w:rPr>
          <w:rFonts w:ascii="outlook" w:eastAsia="outlook" w:hAnsi="outlook" w:cs="outlook"/>
          <w:color w:val="3E4042"/>
          <w:lang w:val="en-US" w:eastAsia="da-DK"/>
        </w:rPr>
      </w:pPr>
    </w:p>
    <w:p w14:paraId="628CD252" w14:textId="49B536B0" w:rsidR="5513187C" w:rsidRDefault="40076645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  <w:r w:rsidRPr="5F5FDE7F">
        <w:rPr>
          <w:rFonts w:ascii="outlook" w:eastAsia="outlook" w:hAnsi="outlook" w:cs="outlook"/>
          <w:i/>
          <w:iCs/>
          <w:lang w:val="en-US"/>
        </w:rPr>
        <w:lastRenderedPageBreak/>
        <w:t>The following definitions</w:t>
      </w:r>
      <w:r w:rsidR="3105AEA0" w:rsidRPr="5F5FDE7F">
        <w:rPr>
          <w:rFonts w:ascii="outlook" w:eastAsia="outlook" w:hAnsi="outlook" w:cs="outlook"/>
          <w:i/>
          <w:iCs/>
          <w:lang w:val="en-US"/>
        </w:rPr>
        <w:t xml:space="preserve"> may be helpful: </w:t>
      </w:r>
    </w:p>
    <w:p w14:paraId="6F1D6CF1" w14:textId="77777777" w:rsidR="00C310D5" w:rsidRDefault="00C310D5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</w:p>
    <w:p w14:paraId="21F9452A" w14:textId="33DDCE86" w:rsidR="00E52BA3" w:rsidRDefault="52D1D82C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  <w:r w:rsidRPr="5F5FDE7F">
        <w:rPr>
          <w:rFonts w:ascii="outlook" w:eastAsia="outlook" w:hAnsi="outlook" w:cs="outlook"/>
          <w:i/>
          <w:iCs/>
          <w:lang w:val="en-US"/>
        </w:rPr>
        <w:t>'</w:t>
      </w:r>
      <w:r w:rsidR="3105AEA0" w:rsidRPr="5F5FDE7F">
        <w:rPr>
          <w:rFonts w:ascii="outlook" w:eastAsia="outlook" w:hAnsi="outlook" w:cs="outlook"/>
          <w:i/>
          <w:iCs/>
          <w:lang w:val="en-US"/>
        </w:rPr>
        <w:t>Work package</w:t>
      </w:r>
      <w:r w:rsidRPr="5F5FDE7F">
        <w:rPr>
          <w:rFonts w:ascii="outlook" w:eastAsia="outlook" w:hAnsi="outlook" w:cs="outlook"/>
          <w:i/>
          <w:iCs/>
          <w:lang w:val="en-US"/>
        </w:rPr>
        <w:t>’</w:t>
      </w:r>
      <w:r w:rsidR="3105AEA0" w:rsidRPr="5F5FDE7F">
        <w:rPr>
          <w:rFonts w:ascii="outlook" w:eastAsia="outlook" w:hAnsi="outlook" w:cs="outlook"/>
          <w:i/>
          <w:iCs/>
          <w:lang w:val="en-US"/>
        </w:rPr>
        <w:t xml:space="preserve"> means </w:t>
      </w:r>
      <w:r w:rsidR="4B2846AD" w:rsidRPr="5F5FDE7F">
        <w:rPr>
          <w:rFonts w:ascii="outlook" w:eastAsia="outlook" w:hAnsi="outlook" w:cs="outlook"/>
          <w:i/>
          <w:iCs/>
          <w:lang w:val="en-US"/>
        </w:rPr>
        <w:t>a major sub-division</w:t>
      </w:r>
      <w:r w:rsidR="7422B376" w:rsidRPr="5F5FDE7F">
        <w:rPr>
          <w:rFonts w:ascii="outlook" w:eastAsia="outlook" w:hAnsi="outlook" w:cs="outlook"/>
          <w:i/>
          <w:iCs/>
          <w:lang w:val="en-US"/>
        </w:rPr>
        <w:t xml:space="preserve">/phase </w:t>
      </w:r>
      <w:r w:rsidR="4B2846AD" w:rsidRPr="5F5FDE7F">
        <w:rPr>
          <w:rFonts w:ascii="outlook" w:eastAsia="outlook" w:hAnsi="outlook" w:cs="outlook"/>
          <w:i/>
          <w:iCs/>
          <w:lang w:val="en-US"/>
        </w:rPr>
        <w:t>of the proposed project</w:t>
      </w:r>
      <w:r w:rsidR="3CEFBB96" w:rsidRPr="5F5FDE7F">
        <w:rPr>
          <w:rFonts w:ascii="outlook" w:eastAsia="outlook" w:hAnsi="outlook" w:cs="outlook"/>
          <w:i/>
          <w:iCs/>
          <w:lang w:val="en-US"/>
        </w:rPr>
        <w:t xml:space="preserve">. </w:t>
      </w:r>
    </w:p>
    <w:p w14:paraId="3C0DF3BA" w14:textId="77777777" w:rsidR="00E52BA3" w:rsidRDefault="00E52BA3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</w:p>
    <w:p w14:paraId="37C5AB3C" w14:textId="7180E970" w:rsidR="00FE3812" w:rsidRDefault="1E64EBFF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  <w:r w:rsidRPr="5F5FDE7F">
        <w:rPr>
          <w:rFonts w:ascii="outlook" w:eastAsia="outlook" w:hAnsi="outlook" w:cs="outlook"/>
          <w:i/>
          <w:iCs/>
          <w:lang w:val="en-US"/>
        </w:rPr>
        <w:t>‘Deliverable’ means a distinct output</w:t>
      </w:r>
      <w:r w:rsidR="697EB7DA" w:rsidRPr="5F5FDE7F">
        <w:rPr>
          <w:rFonts w:ascii="outlook" w:eastAsia="outlook" w:hAnsi="outlook" w:cs="outlook"/>
          <w:i/>
          <w:iCs/>
          <w:lang w:val="en-US"/>
        </w:rPr>
        <w:t xml:space="preserve"> such as a p</w:t>
      </w:r>
      <w:r w:rsidR="5CDA75DD" w:rsidRPr="5F5FDE7F">
        <w:rPr>
          <w:rFonts w:ascii="outlook" w:eastAsia="outlook" w:hAnsi="outlook" w:cs="outlook"/>
          <w:i/>
          <w:iCs/>
          <w:lang w:val="en-US"/>
        </w:rPr>
        <w:t xml:space="preserve">hysical item, software, technical diagram, report etc. </w:t>
      </w:r>
      <w:r w:rsidR="1CF21B1E" w:rsidRPr="5F5FDE7F">
        <w:rPr>
          <w:rFonts w:ascii="outlook" w:eastAsia="outlook" w:hAnsi="outlook" w:cs="outlook"/>
          <w:i/>
          <w:iCs/>
          <w:lang w:val="en-US"/>
        </w:rPr>
        <w:t>Preferabl</w:t>
      </w:r>
      <w:r w:rsidR="6E862DAF" w:rsidRPr="5F5FDE7F">
        <w:rPr>
          <w:rFonts w:ascii="outlook" w:eastAsia="outlook" w:hAnsi="outlook" w:cs="outlook"/>
          <w:i/>
          <w:iCs/>
          <w:lang w:val="en-US"/>
        </w:rPr>
        <w:t>y, the deliverables should have well defined criteria for acceptance</w:t>
      </w:r>
      <w:r w:rsidR="6C74F082" w:rsidRPr="5F5FDE7F">
        <w:rPr>
          <w:rFonts w:ascii="outlook" w:eastAsia="outlook" w:hAnsi="outlook" w:cs="outlook"/>
          <w:i/>
          <w:iCs/>
          <w:lang w:val="en-US"/>
        </w:rPr>
        <w:t xml:space="preserve">. </w:t>
      </w:r>
      <w:r w:rsidR="37016E4D" w:rsidRPr="5F5FDE7F">
        <w:rPr>
          <w:rFonts w:ascii="outlook" w:eastAsia="outlook" w:hAnsi="outlook" w:cs="outlook"/>
          <w:i/>
          <w:iCs/>
          <w:lang w:val="en-US"/>
        </w:rPr>
        <w:t xml:space="preserve">Deliverables </w:t>
      </w:r>
      <w:r w:rsidR="4861BE62" w:rsidRPr="5F5FDE7F">
        <w:rPr>
          <w:rFonts w:ascii="outlook" w:eastAsia="outlook" w:hAnsi="outlook" w:cs="outlook"/>
          <w:i/>
          <w:iCs/>
          <w:lang w:val="en-US"/>
        </w:rPr>
        <w:t>are linked to specific WPs</w:t>
      </w:r>
      <w:r w:rsidR="6ACB70C9" w:rsidRPr="5F5FDE7F">
        <w:rPr>
          <w:rFonts w:ascii="outlook" w:eastAsia="outlook" w:hAnsi="outlook" w:cs="outlook"/>
          <w:i/>
          <w:iCs/>
          <w:lang w:val="en-US"/>
        </w:rPr>
        <w:t xml:space="preserve"> and parts thereof, i.e. tasks. </w:t>
      </w:r>
    </w:p>
    <w:p w14:paraId="64A27688" w14:textId="77777777" w:rsidR="00E81D2A" w:rsidRDefault="00E81D2A" w:rsidP="5F5FDE7F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</w:p>
    <w:p w14:paraId="08931924" w14:textId="574A1821" w:rsidR="00E81D2A" w:rsidRPr="004D3D55" w:rsidRDefault="6C74F082" w:rsidP="69761514">
      <w:pPr>
        <w:pStyle w:val="ListBullet"/>
        <w:numPr>
          <w:ilvl w:val="0"/>
          <w:numId w:val="0"/>
        </w:numPr>
        <w:rPr>
          <w:rFonts w:ascii="outlook" w:eastAsia="outlook" w:hAnsi="outlook" w:cs="outlook"/>
          <w:i/>
          <w:iCs/>
          <w:lang w:val="en-US"/>
        </w:rPr>
      </w:pPr>
      <w:r w:rsidRPr="69761514">
        <w:rPr>
          <w:rFonts w:ascii="outlook" w:eastAsia="outlook" w:hAnsi="outlook" w:cs="outlook"/>
          <w:i/>
          <w:iCs/>
          <w:lang w:val="en-US"/>
        </w:rPr>
        <w:t xml:space="preserve">‘Milestone’ means a control point </w:t>
      </w:r>
      <w:r w:rsidR="57610182" w:rsidRPr="69761514">
        <w:rPr>
          <w:rFonts w:ascii="outlook" w:eastAsia="outlook" w:hAnsi="outlook" w:cs="outlook"/>
          <w:i/>
          <w:iCs/>
          <w:lang w:val="en-US"/>
        </w:rPr>
        <w:t xml:space="preserve">in the project that helps </w:t>
      </w:r>
      <w:r w:rsidR="04AB72B7" w:rsidRPr="69761514">
        <w:rPr>
          <w:rFonts w:ascii="outlook" w:eastAsia="outlook" w:hAnsi="outlook" w:cs="outlook"/>
          <w:i/>
          <w:iCs/>
          <w:lang w:val="en-US"/>
        </w:rPr>
        <w:t>define progress</w:t>
      </w:r>
      <w:r w:rsidR="5191796D" w:rsidRPr="69761514">
        <w:rPr>
          <w:rFonts w:ascii="outlook" w:eastAsia="outlook" w:hAnsi="outlook" w:cs="outlook"/>
          <w:i/>
          <w:iCs/>
          <w:lang w:val="en-US"/>
        </w:rPr>
        <w:t xml:space="preserve">. The quantitative milestones </w:t>
      </w:r>
      <w:r w:rsidR="7046289B" w:rsidRPr="69761514">
        <w:rPr>
          <w:rFonts w:ascii="outlook" w:eastAsia="outlook" w:hAnsi="outlook" w:cs="outlook"/>
          <w:i/>
          <w:iCs/>
          <w:lang w:val="en-US"/>
        </w:rPr>
        <w:t xml:space="preserve">may correspond to the completion of a key deliverable, allowing the next phase </w:t>
      </w:r>
      <w:r w:rsidR="645B996D" w:rsidRPr="69761514">
        <w:rPr>
          <w:rFonts w:ascii="outlook" w:eastAsia="outlook" w:hAnsi="outlook" w:cs="outlook"/>
          <w:i/>
          <w:iCs/>
          <w:lang w:val="en-US"/>
        </w:rPr>
        <w:t xml:space="preserve">of the project to begin. A milestone may also be a critical </w:t>
      </w:r>
      <w:r w:rsidR="06B0C049" w:rsidRPr="69761514">
        <w:rPr>
          <w:rFonts w:ascii="outlook" w:eastAsia="outlook" w:hAnsi="outlook" w:cs="outlook"/>
          <w:i/>
          <w:iCs/>
          <w:lang w:val="en-US"/>
        </w:rPr>
        <w:t>‘stop/go’ decision point in the project</w:t>
      </w:r>
      <w:r w:rsidR="61F0478E" w:rsidRPr="69761514">
        <w:rPr>
          <w:rFonts w:ascii="outlook" w:eastAsia="outlook" w:hAnsi="outlook" w:cs="outlook"/>
          <w:i/>
          <w:iCs/>
          <w:lang w:val="en-US"/>
        </w:rPr>
        <w:t xml:space="preserve">. As an example, the results of a </w:t>
      </w:r>
      <w:r w:rsidR="64940AB4" w:rsidRPr="69761514">
        <w:rPr>
          <w:rFonts w:ascii="outlook" w:eastAsia="outlook" w:hAnsi="outlook" w:cs="outlook"/>
          <w:i/>
          <w:iCs/>
          <w:lang w:val="en-US"/>
        </w:rPr>
        <w:t xml:space="preserve">test/trial </w:t>
      </w:r>
      <w:r w:rsidR="7D473225" w:rsidRPr="69761514">
        <w:rPr>
          <w:rFonts w:ascii="outlook" w:eastAsia="outlook" w:hAnsi="outlook" w:cs="outlook"/>
          <w:i/>
          <w:iCs/>
          <w:lang w:val="en-US"/>
        </w:rPr>
        <w:t>determine</w:t>
      </w:r>
      <w:r w:rsidR="64940AB4" w:rsidRPr="69761514">
        <w:rPr>
          <w:rFonts w:ascii="outlook" w:eastAsia="outlook" w:hAnsi="outlook" w:cs="outlook"/>
          <w:i/>
          <w:iCs/>
          <w:lang w:val="en-US"/>
        </w:rPr>
        <w:t xml:space="preserve"> the future direction of the project. </w:t>
      </w:r>
      <w:r w:rsidR="4248C61F" w:rsidRPr="69761514">
        <w:rPr>
          <w:rFonts w:ascii="outlook" w:eastAsia="outlook" w:hAnsi="outlook" w:cs="outlook"/>
          <w:i/>
          <w:iCs/>
          <w:lang w:val="en-US"/>
        </w:rPr>
        <w:t xml:space="preserve">Milestones can be linked to </w:t>
      </w:r>
      <w:r w:rsidR="1D1B1F4A" w:rsidRPr="69761514">
        <w:rPr>
          <w:rFonts w:ascii="outlook" w:eastAsia="outlook" w:hAnsi="outlook" w:cs="outlook"/>
          <w:i/>
          <w:iCs/>
          <w:lang w:val="en-US"/>
        </w:rPr>
        <w:t xml:space="preserve">more than one </w:t>
      </w:r>
      <w:r w:rsidR="37016E4D" w:rsidRPr="69761514">
        <w:rPr>
          <w:rFonts w:ascii="outlook" w:eastAsia="outlook" w:hAnsi="outlook" w:cs="outlook"/>
          <w:i/>
          <w:iCs/>
          <w:lang w:val="en-US"/>
        </w:rPr>
        <w:t xml:space="preserve">WP. </w:t>
      </w:r>
    </w:p>
    <w:p w14:paraId="2B5A2386" w14:textId="2512A6B7" w:rsidR="004A3D7D" w:rsidRPr="000B34D2" w:rsidRDefault="1DC24E8E" w:rsidP="5F5FDE7F">
      <w:pPr>
        <w:rPr>
          <w:rFonts w:ascii="outlook" w:eastAsia="outlook" w:hAnsi="outlook" w:cs="outlook"/>
          <w:b/>
          <w:bCs/>
          <w:color w:val="3E4042"/>
          <w:lang w:val="en-US" w:eastAsia="da-DK"/>
        </w:rPr>
      </w:pPr>
      <w:r w:rsidRPr="5F5FDE7F">
        <w:rPr>
          <w:rFonts w:ascii="outlook" w:eastAsia="outlook" w:hAnsi="outlook" w:cs="outlook"/>
          <w:b/>
          <w:bCs/>
          <w:color w:val="3E4042"/>
          <w:lang w:val="en-US" w:eastAsia="da-DK"/>
        </w:rPr>
        <w:t>R</w:t>
      </w:r>
      <w:r w:rsidR="1E389296" w:rsidRPr="5F5FDE7F">
        <w:rPr>
          <w:rFonts w:ascii="outlook" w:eastAsia="outlook" w:hAnsi="outlook" w:cs="outlook"/>
          <w:b/>
          <w:bCs/>
          <w:color w:val="3E4042"/>
          <w:lang w:val="en-US" w:eastAsia="da-DK"/>
        </w:rPr>
        <w:t xml:space="preserve">esources to be </w:t>
      </w:r>
      <w:proofErr w:type="gramStart"/>
      <w:r w:rsidR="1E389296" w:rsidRPr="5F5FDE7F">
        <w:rPr>
          <w:rFonts w:ascii="outlook" w:eastAsia="outlook" w:hAnsi="outlook" w:cs="outlook"/>
          <w:b/>
          <w:bCs/>
          <w:color w:val="3E4042"/>
          <w:lang w:val="en-US" w:eastAsia="da-DK"/>
        </w:rPr>
        <w:t>allocated</w:t>
      </w:r>
      <w:proofErr w:type="gramEnd"/>
      <w:r w:rsidR="1E389296" w:rsidRPr="5F5FDE7F">
        <w:rPr>
          <w:rFonts w:ascii="outlook" w:eastAsia="outlook" w:hAnsi="outlook" w:cs="outlook"/>
          <w:b/>
          <w:bCs/>
          <w:color w:val="3E4042"/>
          <w:lang w:val="en-US" w:eastAsia="da-DK"/>
        </w:rPr>
        <w:t xml:space="preserve"> </w:t>
      </w:r>
    </w:p>
    <w:p w14:paraId="64750C89" w14:textId="3C957EE8" w:rsidR="3D49F15A" w:rsidRPr="004D3D55" w:rsidRDefault="0CDE7709" w:rsidP="1C4B5FEB">
      <w:pPr>
        <w:rPr>
          <w:rFonts w:ascii="outlook" w:eastAsia="outlook" w:hAnsi="outlook" w:cs="outlook"/>
          <w:color w:val="3E4042"/>
          <w:lang w:val="en-US" w:eastAsia="da-DK"/>
        </w:rPr>
      </w:pPr>
      <w:r w:rsidRPr="5F5FDE7F">
        <w:rPr>
          <w:rFonts w:ascii="outlook" w:eastAsia="outlook" w:hAnsi="outlook" w:cs="outlook"/>
          <w:color w:val="3E4042"/>
          <w:lang w:val="en-US" w:eastAsia="da-DK"/>
        </w:rPr>
        <w:t>Provide a description of the resources</w:t>
      </w:r>
      <w:r w:rsidR="4AC35C36" w:rsidRPr="5F5FDE7F">
        <w:rPr>
          <w:rFonts w:ascii="outlook" w:eastAsia="outlook" w:hAnsi="outlook" w:cs="outlook"/>
          <w:color w:val="3E4042"/>
          <w:lang w:val="en-US" w:eastAsia="da-DK"/>
        </w:rPr>
        <w:t xml:space="preserve"> to be allocated </w:t>
      </w:r>
      <w:r w:rsidR="305650E4" w:rsidRPr="5F5FDE7F">
        <w:rPr>
          <w:rFonts w:ascii="outlook" w:eastAsia="outlook" w:hAnsi="outlook" w:cs="outlook"/>
          <w:color w:val="3E4042"/>
          <w:lang w:val="en-US" w:eastAsia="da-DK"/>
        </w:rPr>
        <w:t>(person months</w:t>
      </w:r>
      <w:r w:rsidR="5A0FF5D2" w:rsidRPr="5F5FDE7F">
        <w:rPr>
          <w:rFonts w:ascii="outlook" w:eastAsia="outlook" w:hAnsi="outlook" w:cs="outlook"/>
          <w:color w:val="3E4042"/>
          <w:lang w:val="en-US" w:eastAsia="da-DK"/>
        </w:rPr>
        <w:t xml:space="preserve"> (PM)) </w:t>
      </w:r>
      <w:r w:rsidR="1E389296" w:rsidRPr="5F5FDE7F">
        <w:rPr>
          <w:rFonts w:ascii="outlook" w:eastAsia="outlook" w:hAnsi="outlook" w:cs="outlook"/>
          <w:color w:val="3E4042"/>
          <w:lang w:val="en-US" w:eastAsia="da-DK"/>
        </w:rPr>
        <w:t xml:space="preserve">to each work package distributed </w:t>
      </w:r>
      <w:r w:rsidR="3E311CA1" w:rsidRPr="5F5FDE7F">
        <w:rPr>
          <w:rFonts w:ascii="outlook" w:eastAsia="outlook" w:hAnsi="outlook" w:cs="outlook"/>
          <w:color w:val="3E4042"/>
          <w:lang w:val="en-US" w:eastAsia="da-DK"/>
        </w:rPr>
        <w:t>o</w:t>
      </w:r>
      <w:r w:rsidR="4AC35C36" w:rsidRPr="5F5FDE7F">
        <w:rPr>
          <w:rFonts w:ascii="outlook" w:eastAsia="outlook" w:hAnsi="outlook" w:cs="outlook"/>
          <w:color w:val="3E4042"/>
          <w:lang w:val="en-US" w:eastAsia="da-DK"/>
        </w:rPr>
        <w:t>n</w:t>
      </w:r>
      <w:r w:rsidR="1E389296" w:rsidRPr="5F5FDE7F">
        <w:rPr>
          <w:rFonts w:ascii="outlook" w:eastAsia="outlook" w:hAnsi="outlook" w:cs="outlook"/>
          <w:color w:val="3E4042"/>
          <w:lang w:val="en-US" w:eastAsia="da-DK"/>
        </w:rPr>
        <w:t xml:space="preserve"> each project partner (using a table like below).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5513187C" w:rsidRPr="000F32A2" w14:paraId="4B90F63A" w14:textId="77777777" w:rsidTr="5F5FDE7F">
        <w:trPr>
          <w:trHeight w:val="1134"/>
        </w:trPr>
        <w:tc>
          <w:tcPr>
            <w:tcW w:w="1134" w:type="dxa"/>
            <w:vAlign w:val="bottom"/>
          </w:tcPr>
          <w:p w14:paraId="16A4F6A7" w14:textId="77777777" w:rsidR="5513187C" w:rsidRPr="000F32A2" w:rsidRDefault="194E1CB1" w:rsidP="1C4B5FEB">
            <w:pPr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 xml:space="preserve">         WP</w:t>
            </w:r>
          </w:p>
          <w:p w14:paraId="6C19D9FC" w14:textId="77777777" w:rsidR="5513187C" w:rsidRPr="000F32A2" w:rsidRDefault="5513187C" w:rsidP="1C4B5FEB">
            <w:pPr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</w:p>
          <w:p w14:paraId="41EA8AC6" w14:textId="77777777" w:rsidR="5513187C" w:rsidRPr="000F32A2" w:rsidRDefault="5513187C" w:rsidP="1C4B5FEB">
            <w:pPr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</w:p>
          <w:p w14:paraId="515676A0" w14:textId="77777777" w:rsidR="5513187C" w:rsidRPr="000F32A2" w:rsidRDefault="194E1CB1" w:rsidP="1C4B5FEB">
            <w:pPr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Partner</w:t>
            </w:r>
          </w:p>
        </w:tc>
        <w:tc>
          <w:tcPr>
            <w:tcW w:w="1134" w:type="dxa"/>
            <w:vAlign w:val="center"/>
          </w:tcPr>
          <w:p w14:paraId="681EACC0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WP1</w:t>
            </w:r>
          </w:p>
        </w:tc>
        <w:tc>
          <w:tcPr>
            <w:tcW w:w="1134" w:type="dxa"/>
            <w:vAlign w:val="center"/>
          </w:tcPr>
          <w:p w14:paraId="2AB4F720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WP2</w:t>
            </w:r>
          </w:p>
        </w:tc>
        <w:tc>
          <w:tcPr>
            <w:tcW w:w="1134" w:type="dxa"/>
            <w:vAlign w:val="center"/>
          </w:tcPr>
          <w:p w14:paraId="654B9760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WP3</w:t>
            </w:r>
          </w:p>
        </w:tc>
        <w:tc>
          <w:tcPr>
            <w:tcW w:w="1134" w:type="dxa"/>
            <w:vAlign w:val="center"/>
          </w:tcPr>
          <w:p w14:paraId="28D3AA06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WP4</w:t>
            </w:r>
          </w:p>
        </w:tc>
        <w:tc>
          <w:tcPr>
            <w:tcW w:w="1134" w:type="dxa"/>
            <w:vAlign w:val="center"/>
          </w:tcPr>
          <w:p w14:paraId="6CC595C6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SUM</w:t>
            </w:r>
          </w:p>
        </w:tc>
      </w:tr>
      <w:tr w:rsidR="5513187C" w:rsidRPr="000F32A2" w14:paraId="226A1D29" w14:textId="77777777" w:rsidTr="5F5FDE7F">
        <w:trPr>
          <w:trHeight w:val="1134"/>
        </w:trPr>
        <w:tc>
          <w:tcPr>
            <w:tcW w:w="1134" w:type="dxa"/>
            <w:vAlign w:val="center"/>
          </w:tcPr>
          <w:p w14:paraId="564EFFFF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P1</w:t>
            </w:r>
          </w:p>
        </w:tc>
        <w:tc>
          <w:tcPr>
            <w:tcW w:w="1134" w:type="dxa"/>
            <w:vAlign w:val="center"/>
          </w:tcPr>
          <w:p w14:paraId="3A42EA9A" w14:textId="77777777" w:rsidR="5513187C" w:rsidRPr="00F25FC5" w:rsidRDefault="41024530" w:rsidP="5F5FDE7F">
            <w:pPr>
              <w:jc w:val="center"/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  <w:t>10 PM</w:t>
            </w:r>
          </w:p>
        </w:tc>
        <w:tc>
          <w:tcPr>
            <w:tcW w:w="1134" w:type="dxa"/>
            <w:vAlign w:val="center"/>
          </w:tcPr>
          <w:p w14:paraId="6816700A" w14:textId="77777777" w:rsidR="5513187C" w:rsidRPr="00F25FC5" w:rsidRDefault="41024530" w:rsidP="5F5FDE7F">
            <w:pPr>
              <w:jc w:val="center"/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  <w:t>2 PM</w:t>
            </w:r>
          </w:p>
        </w:tc>
        <w:tc>
          <w:tcPr>
            <w:tcW w:w="1134" w:type="dxa"/>
            <w:vAlign w:val="center"/>
          </w:tcPr>
          <w:p w14:paraId="019DC721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5129B172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636BAF61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….</w:t>
            </w:r>
          </w:p>
        </w:tc>
      </w:tr>
      <w:tr w:rsidR="5513187C" w:rsidRPr="000F32A2" w14:paraId="7C0B50AE" w14:textId="77777777" w:rsidTr="5F5FDE7F">
        <w:trPr>
          <w:trHeight w:val="1134"/>
        </w:trPr>
        <w:tc>
          <w:tcPr>
            <w:tcW w:w="1134" w:type="dxa"/>
            <w:vAlign w:val="center"/>
          </w:tcPr>
          <w:p w14:paraId="632729BC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P2</w:t>
            </w:r>
          </w:p>
        </w:tc>
        <w:tc>
          <w:tcPr>
            <w:tcW w:w="1134" w:type="dxa"/>
            <w:vAlign w:val="center"/>
          </w:tcPr>
          <w:p w14:paraId="2C3EB394" w14:textId="77777777" w:rsidR="5513187C" w:rsidRPr="00F25FC5" w:rsidRDefault="41024530" w:rsidP="5F5FDE7F">
            <w:pPr>
              <w:jc w:val="center"/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  <w:t>3 PM</w:t>
            </w:r>
          </w:p>
        </w:tc>
        <w:tc>
          <w:tcPr>
            <w:tcW w:w="1134" w:type="dxa"/>
            <w:vAlign w:val="center"/>
          </w:tcPr>
          <w:p w14:paraId="79E9EC1D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70400CD4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58415E2F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7EC8C8F7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….</w:t>
            </w:r>
          </w:p>
        </w:tc>
      </w:tr>
      <w:tr w:rsidR="5513187C" w:rsidRPr="000F32A2" w14:paraId="1ACD25B4" w14:textId="77777777" w:rsidTr="5F5FDE7F">
        <w:trPr>
          <w:trHeight w:val="1134"/>
        </w:trPr>
        <w:tc>
          <w:tcPr>
            <w:tcW w:w="1134" w:type="dxa"/>
            <w:vAlign w:val="center"/>
          </w:tcPr>
          <w:p w14:paraId="33A30D17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  <w:t>P3</w:t>
            </w:r>
          </w:p>
        </w:tc>
        <w:tc>
          <w:tcPr>
            <w:tcW w:w="1134" w:type="dxa"/>
            <w:vAlign w:val="center"/>
          </w:tcPr>
          <w:p w14:paraId="0AA26F2E" w14:textId="77777777" w:rsidR="5513187C" w:rsidRPr="00F25FC5" w:rsidRDefault="41024530" w:rsidP="5F5FDE7F">
            <w:pPr>
              <w:jc w:val="center"/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</w:pPr>
            <w:r w:rsidRPr="5F5FDE7F">
              <w:rPr>
                <w:rFonts w:ascii="outlook" w:eastAsia="outlook" w:hAnsi="outlook" w:cs="outlook"/>
                <w:i/>
                <w:iCs/>
                <w:color w:val="FF0000"/>
                <w:sz w:val="20"/>
                <w:szCs w:val="20"/>
                <w:lang w:val="en-US" w:eastAsia="da-DK"/>
              </w:rPr>
              <w:t>2 PM</w:t>
            </w:r>
          </w:p>
        </w:tc>
        <w:tc>
          <w:tcPr>
            <w:tcW w:w="1134" w:type="dxa"/>
            <w:vAlign w:val="center"/>
          </w:tcPr>
          <w:p w14:paraId="7C42830A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0D48FEA2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08201AC5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0BF45E16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….</w:t>
            </w:r>
          </w:p>
        </w:tc>
      </w:tr>
      <w:tr w:rsidR="5513187C" w:rsidRPr="000F32A2" w14:paraId="72217D1E" w14:textId="77777777" w:rsidTr="5F5FDE7F">
        <w:trPr>
          <w:trHeight w:val="1134"/>
        </w:trPr>
        <w:tc>
          <w:tcPr>
            <w:tcW w:w="1134" w:type="dxa"/>
            <w:vAlign w:val="center"/>
          </w:tcPr>
          <w:p w14:paraId="3364ED35" w14:textId="77777777" w:rsidR="5513187C" w:rsidRPr="000F32A2" w:rsidRDefault="194E1CB1" w:rsidP="1C4B5FEB">
            <w:pPr>
              <w:jc w:val="center"/>
              <w:rPr>
                <w:rFonts w:ascii="outlook" w:eastAsia="outlook" w:hAnsi="outlook" w:cs="outlook"/>
                <w:color w:val="3E4042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sz w:val="20"/>
                <w:szCs w:val="20"/>
                <w:lang w:val="en-US" w:eastAsia="da-DK"/>
              </w:rPr>
              <w:t>SUM</w:t>
            </w:r>
          </w:p>
        </w:tc>
        <w:tc>
          <w:tcPr>
            <w:tcW w:w="1134" w:type="dxa"/>
            <w:vAlign w:val="center"/>
          </w:tcPr>
          <w:p w14:paraId="619BA0A9" w14:textId="77777777" w:rsidR="5513187C" w:rsidRPr="000F32A2" w:rsidRDefault="194E1CB1" w:rsidP="1C4B5FEB">
            <w:pPr>
              <w:ind w:left="113" w:right="113"/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3EE88EC7" w14:textId="77777777" w:rsidR="5513187C" w:rsidRPr="000F32A2" w:rsidRDefault="194E1CB1" w:rsidP="1C4B5FEB">
            <w:pPr>
              <w:ind w:left="113" w:right="113"/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77B0D33E" w14:textId="77777777" w:rsidR="5513187C" w:rsidRPr="000F32A2" w:rsidRDefault="194E1CB1" w:rsidP="1C4B5FEB">
            <w:pPr>
              <w:ind w:left="113" w:right="113"/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  <w:vAlign w:val="center"/>
          </w:tcPr>
          <w:p w14:paraId="6A6DD3B2" w14:textId="77777777" w:rsidR="5513187C" w:rsidRPr="000F32A2" w:rsidRDefault="194E1CB1" w:rsidP="1C4B5FEB">
            <w:pPr>
              <w:ind w:left="113" w:right="113"/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  <w:r w:rsidRPr="1C4B5FEB"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  <w:t>…</w:t>
            </w:r>
          </w:p>
        </w:tc>
        <w:tc>
          <w:tcPr>
            <w:tcW w:w="1134" w:type="dxa"/>
          </w:tcPr>
          <w:p w14:paraId="442DCF4A" w14:textId="77777777" w:rsidR="5513187C" w:rsidRPr="000F32A2" w:rsidRDefault="5513187C" w:rsidP="1C4B5FEB">
            <w:pPr>
              <w:jc w:val="center"/>
              <w:rPr>
                <w:rFonts w:ascii="outlook" w:eastAsia="outlook" w:hAnsi="outlook" w:cs="outlook"/>
                <w:color w:val="FF0000"/>
                <w:sz w:val="20"/>
                <w:szCs w:val="20"/>
                <w:lang w:val="en-US" w:eastAsia="da-DK"/>
              </w:rPr>
            </w:pPr>
          </w:p>
        </w:tc>
      </w:tr>
    </w:tbl>
    <w:p w14:paraId="2885A6D0" w14:textId="32E00B07" w:rsidR="00302F93" w:rsidRPr="004D3D55" w:rsidRDefault="00302F93" w:rsidP="1C4B5FEB">
      <w:pPr>
        <w:rPr>
          <w:rFonts w:ascii="outlook" w:eastAsia="outlook" w:hAnsi="outlook" w:cs="outlook"/>
          <w:color w:val="3E4042"/>
          <w:lang w:val="en-US" w:eastAsia="da-DK"/>
        </w:rPr>
      </w:pPr>
    </w:p>
    <w:p w14:paraId="60F266EC" w14:textId="77777777" w:rsidR="002E27A4" w:rsidRDefault="002E27A4" w:rsidP="7F807233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55679C6C" w14:textId="77777777" w:rsidR="002E27A4" w:rsidRDefault="002E27A4" w:rsidP="7F807233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34DC070C" w14:textId="77777777" w:rsidR="002E27A4" w:rsidRDefault="002E27A4" w:rsidP="7F807233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4847AB12" w14:textId="77777777" w:rsidR="002E27A4" w:rsidRDefault="002E27A4" w:rsidP="7F807233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7E216D7E" w14:textId="77777777" w:rsidR="002E27A4" w:rsidRDefault="002E27A4" w:rsidP="7F807233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38077B93" w14:textId="77777777" w:rsidR="002E27A4" w:rsidRDefault="002E27A4" w:rsidP="7F807233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</w:p>
    <w:p w14:paraId="1C06F96C" w14:textId="63726E89" w:rsidR="006B2F55" w:rsidRPr="004D3D55" w:rsidRDefault="3A351C77" w:rsidP="7F807233">
      <w:pPr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</w:pPr>
      <w:r w:rsidRPr="7F807233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lastRenderedPageBreak/>
        <w:t>4</w:t>
      </w:r>
      <w:r w:rsidR="148C0CDD" w:rsidRPr="7F807233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>:</w:t>
      </w:r>
      <w:r w:rsidRPr="7F807233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 xml:space="preserve"> </w:t>
      </w:r>
      <w:r w:rsidR="5DF32503" w:rsidRPr="7F807233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 xml:space="preserve">Strategic fit to </w:t>
      </w:r>
      <w:r w:rsidR="740039EA" w:rsidRPr="7F807233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 xml:space="preserve">the </w:t>
      </w:r>
      <w:r w:rsidR="335931B7" w:rsidRPr="7F807233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 xml:space="preserve">Trace </w:t>
      </w:r>
      <w:r w:rsidR="3AB360DA" w:rsidRPr="7F807233">
        <w:rPr>
          <w:rFonts w:ascii="outlook" w:eastAsia="outlook" w:hAnsi="outlook" w:cs="outlook"/>
          <w:b/>
          <w:bCs/>
          <w:color w:val="000000" w:themeColor="text1"/>
          <w:lang w:val="en-US" w:eastAsia="da-DK"/>
        </w:rPr>
        <w:t>Partnership</w:t>
      </w:r>
    </w:p>
    <w:p w14:paraId="529B5F34" w14:textId="77777777" w:rsidR="006B2F55" w:rsidRPr="004D3D55" w:rsidRDefault="006B2F55" w:rsidP="1C4B5FEB">
      <w:pPr>
        <w:pStyle w:val="CommentText"/>
        <w:spacing w:after="0"/>
        <w:rPr>
          <w:rFonts w:ascii="outlook" w:eastAsia="outlook" w:hAnsi="outlook" w:cs="outlook"/>
          <w:color w:val="ED7D31" w:themeColor="accent2"/>
          <w:sz w:val="22"/>
          <w:szCs w:val="22"/>
        </w:rPr>
      </w:pPr>
    </w:p>
    <w:p w14:paraId="64A59C17" w14:textId="0804FFDC" w:rsidR="5DF32503" w:rsidRDefault="5DF32503" w:rsidP="7F807233">
      <w:pPr>
        <w:spacing w:after="0"/>
        <w:ind w:hanging="1"/>
        <w:rPr>
          <w:rFonts w:ascii="outlook" w:eastAsia="outlook" w:hAnsi="outlook" w:cs="outlook"/>
          <w:b/>
          <w:bCs/>
          <w:lang w:val="en-GB"/>
        </w:rPr>
      </w:pPr>
      <w:r w:rsidRPr="7F807233">
        <w:rPr>
          <w:rFonts w:ascii="outlook" w:eastAsia="outlook" w:hAnsi="outlook" w:cs="outlook"/>
          <w:b/>
          <w:bCs/>
          <w:lang w:val="en-GB"/>
        </w:rPr>
        <w:t>Relevance for the</w:t>
      </w:r>
      <w:r w:rsidR="740039EA" w:rsidRPr="7F807233">
        <w:rPr>
          <w:rFonts w:ascii="outlook" w:eastAsia="outlook" w:hAnsi="outlook" w:cs="outlook"/>
          <w:b/>
          <w:bCs/>
          <w:lang w:val="en-GB"/>
        </w:rPr>
        <w:t xml:space="preserve"> </w:t>
      </w:r>
      <w:r w:rsidR="5F6566D4" w:rsidRPr="7F807233">
        <w:rPr>
          <w:rFonts w:ascii="outlook" w:eastAsia="outlook" w:hAnsi="outlook" w:cs="outlook"/>
          <w:b/>
          <w:bCs/>
          <w:lang w:val="en-GB"/>
        </w:rPr>
        <w:t xml:space="preserve">Trace </w:t>
      </w:r>
      <w:r w:rsidR="4461ADAD" w:rsidRPr="7F807233">
        <w:rPr>
          <w:rFonts w:ascii="outlook" w:eastAsia="outlook" w:hAnsi="outlook" w:cs="outlook"/>
          <w:b/>
          <w:bCs/>
          <w:lang w:val="en-GB"/>
        </w:rPr>
        <w:t>Partnership</w:t>
      </w:r>
    </w:p>
    <w:p w14:paraId="58260E4B" w14:textId="3DB97BA3" w:rsidR="0092674C" w:rsidRPr="0092674C" w:rsidRDefault="554FE559" w:rsidP="7F807233">
      <w:pPr>
        <w:pStyle w:val="ListParagraph"/>
        <w:numPr>
          <w:ilvl w:val="0"/>
          <w:numId w:val="23"/>
        </w:numPr>
        <w:spacing w:after="0"/>
        <w:rPr>
          <w:rFonts w:ascii="outlook" w:eastAsia="outlook" w:hAnsi="outlook" w:cs="outlook"/>
          <w:i/>
          <w:iCs/>
          <w:lang w:val="en-GB"/>
        </w:rPr>
      </w:pPr>
      <w:r w:rsidRPr="7F807233">
        <w:rPr>
          <w:rFonts w:ascii="outlook" w:eastAsia="outlook" w:hAnsi="outlook" w:cs="outlook"/>
          <w:i/>
          <w:iCs/>
          <w:lang w:val="en-GB"/>
        </w:rPr>
        <w:t>This section is assessed based on how the project is aligned with the</w:t>
      </w:r>
      <w:r w:rsidR="4120E566" w:rsidRPr="7F807233">
        <w:rPr>
          <w:rFonts w:ascii="outlook" w:eastAsia="outlook" w:hAnsi="outlook" w:cs="outlook"/>
          <w:i/>
          <w:iCs/>
          <w:lang w:val="en-GB"/>
        </w:rPr>
        <w:t xml:space="preserve"> </w:t>
      </w:r>
      <w:r w:rsidR="512CFEB8" w:rsidRPr="7F807233">
        <w:rPr>
          <w:rFonts w:ascii="outlook" w:eastAsia="outlook" w:hAnsi="outlook" w:cs="outlook"/>
          <w:i/>
          <w:iCs/>
          <w:lang w:val="en-GB"/>
        </w:rPr>
        <w:t xml:space="preserve">Trace </w:t>
      </w:r>
      <w:r w:rsidR="49D8273E" w:rsidRPr="7F807233">
        <w:rPr>
          <w:rFonts w:ascii="outlook" w:eastAsia="outlook" w:hAnsi="outlook" w:cs="outlook"/>
          <w:i/>
          <w:iCs/>
          <w:lang w:val="en-GB"/>
        </w:rPr>
        <w:t>Partnership</w:t>
      </w:r>
    </w:p>
    <w:p w14:paraId="2FEC7791" w14:textId="2920533D" w:rsidR="00CD2D69" w:rsidRPr="0092674C" w:rsidRDefault="79EBC952" w:rsidP="5F5FDE7F">
      <w:pPr>
        <w:pStyle w:val="ListParagraph"/>
        <w:numPr>
          <w:ilvl w:val="0"/>
          <w:numId w:val="23"/>
        </w:numPr>
        <w:spacing w:after="0"/>
        <w:rPr>
          <w:rFonts w:ascii="outlook" w:eastAsia="outlook" w:hAnsi="outlook" w:cs="outlook"/>
          <w:i/>
          <w:iCs/>
          <w:lang w:val="en-GB"/>
        </w:rPr>
      </w:pPr>
      <w:r w:rsidRPr="5F5FDE7F">
        <w:rPr>
          <w:rFonts w:ascii="outlook" w:eastAsia="outlook" w:hAnsi="outlook" w:cs="outlook"/>
          <w:i/>
          <w:iCs/>
          <w:lang w:val="en-GB"/>
        </w:rPr>
        <w:t>Please see</w:t>
      </w:r>
      <w:r w:rsidR="6B7D66D6" w:rsidRPr="5F5FDE7F">
        <w:rPr>
          <w:rFonts w:ascii="outlook" w:eastAsia="outlook" w:hAnsi="outlook" w:cs="outlook"/>
          <w:i/>
          <w:iCs/>
          <w:lang w:val="en-GB"/>
        </w:rPr>
        <w:t xml:space="preserve"> the call text and</w:t>
      </w:r>
      <w:r w:rsidR="46E52CA0" w:rsidRPr="5F5FDE7F">
        <w:rPr>
          <w:rFonts w:ascii="outlook" w:eastAsia="outlook" w:hAnsi="outlook" w:cs="outlook"/>
          <w:i/>
          <w:iCs/>
          <w:lang w:val="en-GB"/>
        </w:rPr>
        <w:t xml:space="preserve"> assessment criteria</w:t>
      </w:r>
      <w:r w:rsidR="54FD3C87" w:rsidRPr="5F5FDE7F">
        <w:rPr>
          <w:rFonts w:ascii="outlook" w:eastAsia="outlook" w:hAnsi="outlook" w:cs="outlook"/>
          <w:i/>
          <w:iCs/>
          <w:lang w:val="en-GB"/>
        </w:rPr>
        <w:t xml:space="preserve"> for information to include in this section. </w:t>
      </w:r>
    </w:p>
    <w:p w14:paraId="2DA025DC" w14:textId="5B2A10A0" w:rsidR="006B2F55" w:rsidRPr="004D3D55" w:rsidRDefault="006B2F55" w:rsidP="1C4B5FEB">
      <w:pPr>
        <w:spacing w:after="0"/>
        <w:ind w:hanging="1"/>
        <w:rPr>
          <w:rFonts w:ascii="outlook" w:eastAsia="outlook" w:hAnsi="outlook" w:cs="outlook"/>
          <w:b/>
          <w:bCs/>
          <w:lang w:val="en-GB"/>
        </w:rPr>
      </w:pPr>
    </w:p>
    <w:p w14:paraId="1D424642" w14:textId="4302B2DC" w:rsidR="1C4B5FEB" w:rsidRDefault="1C4B5FEB" w:rsidP="1C4B5FEB">
      <w:pPr>
        <w:spacing w:after="0"/>
        <w:ind w:hanging="1"/>
        <w:rPr>
          <w:rFonts w:ascii="outlook" w:eastAsia="outlook" w:hAnsi="outlook" w:cs="outlook"/>
          <w:b/>
          <w:bCs/>
          <w:lang w:val="en-GB"/>
        </w:rPr>
      </w:pPr>
    </w:p>
    <w:p w14:paraId="062A85F2" w14:textId="77777777" w:rsidR="00323C9E" w:rsidRPr="004D3D55" w:rsidRDefault="00323C9E" w:rsidP="1C4B5FEB">
      <w:pPr>
        <w:spacing w:after="0" w:line="240" w:lineRule="auto"/>
        <w:rPr>
          <w:rFonts w:ascii="outlook" w:eastAsia="outlook" w:hAnsi="outlook" w:cs="outlook"/>
          <w:i/>
          <w:iCs/>
          <w:color w:val="3E4042"/>
          <w:lang w:val="en-US" w:eastAsia="da-DK"/>
        </w:rPr>
      </w:pPr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 xml:space="preserve">Write </w:t>
      </w:r>
      <w:proofErr w:type="gramStart"/>
      <w:r w:rsidRPr="1C4B5FEB">
        <w:rPr>
          <w:rFonts w:ascii="outlook" w:eastAsia="outlook" w:hAnsi="outlook" w:cs="outlook"/>
          <w:i/>
          <w:iCs/>
          <w:color w:val="404040" w:themeColor="text1" w:themeTint="BF"/>
          <w:lang w:val="en-US" w:eastAsia="da-DK"/>
        </w:rPr>
        <w:t>here</w:t>
      </w:r>
      <w:proofErr w:type="gramEnd"/>
    </w:p>
    <w:p w14:paraId="6AF2F83F" w14:textId="77777777" w:rsidR="00323C9E" w:rsidRDefault="00323C9E" w:rsidP="5F5FDE7F">
      <w:pPr>
        <w:spacing w:after="0"/>
        <w:ind w:hanging="1"/>
        <w:rPr>
          <w:b/>
          <w:bCs/>
          <w:color w:val="FF0000"/>
          <w:lang w:val="en-GB"/>
        </w:rPr>
      </w:pPr>
    </w:p>
    <w:p w14:paraId="277A9235" w14:textId="197D9FCA" w:rsidR="1B93A7EB" w:rsidRDefault="50E4B3EA" w:rsidP="5F5FDE7F">
      <w:pPr>
        <w:spacing w:after="0"/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</w:pPr>
      <w:r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 xml:space="preserve">Section </w:t>
      </w:r>
      <w:r w:rsidR="1B93A7EB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C</w:t>
      </w:r>
      <w:r w:rsidR="3FC9AB96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 xml:space="preserve">: </w:t>
      </w:r>
      <w:r w:rsidR="5F007C57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Append</w:t>
      </w:r>
      <w:r w:rsidR="069ECA3B" w:rsidRPr="69761514">
        <w:rPr>
          <w:rFonts w:ascii="outlook" w:eastAsia="outlook" w:hAnsi="outlook" w:cs="outlook"/>
          <w:b/>
          <w:bCs/>
          <w:color w:val="000000" w:themeColor="text1"/>
          <w:u w:val="single"/>
          <w:lang w:val="en-US"/>
        </w:rPr>
        <w:t>ices</w:t>
      </w:r>
    </w:p>
    <w:p w14:paraId="0717B0A5" w14:textId="3C4614FE" w:rsidR="00094D91" w:rsidRDefault="069ECA3B" w:rsidP="5F5FDE7F">
      <w:pPr>
        <w:spacing w:after="0"/>
        <w:rPr>
          <w:rFonts w:ascii="outlook" w:eastAsia="outlook" w:hAnsi="outlook" w:cs="outlook"/>
          <w:i/>
          <w:iCs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 xml:space="preserve">Mandatory appendix (upload as separate PDF’s in </w:t>
      </w:r>
      <w:proofErr w:type="spellStart"/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>Filkassen</w:t>
      </w:r>
      <w:proofErr w:type="spellEnd"/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>)</w:t>
      </w:r>
    </w:p>
    <w:p w14:paraId="352B8661" w14:textId="77777777" w:rsidR="00C95CC3" w:rsidRDefault="00C95CC3" w:rsidP="5F5FDE7F">
      <w:pPr>
        <w:spacing w:after="0"/>
        <w:rPr>
          <w:rFonts w:ascii="outlook" w:eastAsia="outlook" w:hAnsi="outlook" w:cs="outlook"/>
          <w:color w:val="000000" w:themeColor="text1"/>
          <w:lang w:val="en-US"/>
        </w:rPr>
      </w:pPr>
    </w:p>
    <w:p w14:paraId="3D1BDABB" w14:textId="768729DB" w:rsidR="00BD56FF" w:rsidRDefault="069ECA3B" w:rsidP="00BD56FF">
      <w:pPr>
        <w:spacing w:after="0"/>
        <w:rPr>
          <w:rFonts w:ascii="outlook" w:eastAsia="outlook" w:hAnsi="outlook" w:cs="outlook"/>
          <w:color w:val="3E4042"/>
          <w:lang w:val="en-US"/>
        </w:rPr>
      </w:pPr>
      <w:r w:rsidRPr="5F5FDE7F">
        <w:rPr>
          <w:rFonts w:ascii="outlook" w:eastAsia="outlook" w:hAnsi="outlook" w:cs="outlook"/>
          <w:color w:val="3E4042"/>
          <w:lang w:val="en-US"/>
        </w:rPr>
        <w:t xml:space="preserve">Appendix B - Partner motivation </w:t>
      </w:r>
    </w:p>
    <w:p w14:paraId="7A943D03" w14:textId="3583C703" w:rsidR="00D07578" w:rsidRPr="00CD7FC7" w:rsidRDefault="069ECA3B" w:rsidP="5F5FDE7F">
      <w:pPr>
        <w:pStyle w:val="ListParagraph"/>
        <w:numPr>
          <w:ilvl w:val="0"/>
          <w:numId w:val="24"/>
        </w:numPr>
        <w:spacing w:after="0"/>
        <w:rPr>
          <w:rFonts w:ascii="outlook" w:eastAsia="outlook" w:hAnsi="outlook" w:cs="outlook"/>
          <w:i/>
          <w:iCs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>Describe each partner's key competences and motivation in relation to the project activities. </w:t>
      </w:r>
      <w:hyperlink r:id="rId9">
        <w:r w:rsidRPr="5F5FDE7F">
          <w:rPr>
            <w:rStyle w:val="Hyperlink"/>
            <w:rFonts w:ascii="outlook" w:eastAsia="outlook" w:hAnsi="outlook" w:cs="outlook"/>
            <w:i/>
            <w:iCs/>
            <w:lang w:val="en-US"/>
          </w:rPr>
          <w:t>Download template</w:t>
        </w:r>
      </w:hyperlink>
    </w:p>
    <w:p w14:paraId="01660D6A" w14:textId="77777777" w:rsidR="00D07578" w:rsidRDefault="00D07578" w:rsidP="00D07578">
      <w:pPr>
        <w:spacing w:after="0"/>
        <w:rPr>
          <w:rFonts w:ascii="outlook" w:eastAsia="outlook" w:hAnsi="outlook" w:cs="outlook"/>
          <w:color w:val="3E4042"/>
          <w:lang w:val="en-US"/>
        </w:rPr>
      </w:pPr>
    </w:p>
    <w:p w14:paraId="6D6965F8" w14:textId="77777777" w:rsidR="00D07578" w:rsidRDefault="069ECA3B" w:rsidP="00D07578">
      <w:pPr>
        <w:spacing w:after="0"/>
        <w:rPr>
          <w:rFonts w:ascii="outlook" w:eastAsia="outlook" w:hAnsi="outlook" w:cs="outlook"/>
          <w:color w:val="3E4042"/>
          <w:lang w:val="en-US"/>
        </w:rPr>
      </w:pPr>
      <w:r w:rsidRPr="5F5FDE7F">
        <w:rPr>
          <w:rFonts w:ascii="outlook" w:eastAsia="outlook" w:hAnsi="outlook" w:cs="outlook"/>
          <w:color w:val="3E4042"/>
          <w:lang w:val="en-US"/>
        </w:rPr>
        <w:t xml:space="preserve">Appendix C - Key persons </w:t>
      </w:r>
    </w:p>
    <w:p w14:paraId="66E50717" w14:textId="3A807731" w:rsidR="00094D91" w:rsidRPr="00CD7FC7" w:rsidRDefault="069ECA3B" w:rsidP="5F5FDE7F">
      <w:pPr>
        <w:pStyle w:val="ListParagraph"/>
        <w:numPr>
          <w:ilvl w:val="0"/>
          <w:numId w:val="24"/>
        </w:numPr>
        <w:spacing w:after="0"/>
        <w:rPr>
          <w:rFonts w:ascii="outlook" w:eastAsia="outlook" w:hAnsi="outlook" w:cs="outlook"/>
          <w:i/>
          <w:iCs/>
          <w:color w:val="3E4042"/>
          <w:lang w:val="en-US"/>
        </w:rPr>
      </w:pPr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 xml:space="preserve">Describe the key individuals in the project and include </w:t>
      </w:r>
      <w:proofErr w:type="gramStart"/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>CV's</w:t>
      </w:r>
      <w:proofErr w:type="gramEnd"/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 xml:space="preserve"> for key persons. </w:t>
      </w:r>
      <w:hyperlink r:id="rId10">
        <w:r w:rsidRPr="5F5FDE7F">
          <w:rPr>
            <w:rStyle w:val="Hyperlink"/>
            <w:rFonts w:ascii="outlook" w:eastAsia="outlook" w:hAnsi="outlook" w:cs="outlook"/>
            <w:i/>
            <w:iCs/>
            <w:lang w:val="en-US"/>
          </w:rPr>
          <w:t>Download template</w:t>
        </w:r>
      </w:hyperlink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 xml:space="preserve"> </w:t>
      </w:r>
    </w:p>
    <w:p w14:paraId="22E90E64" w14:textId="77777777" w:rsidR="003C44FD" w:rsidRDefault="069ECA3B" w:rsidP="003C44FD">
      <w:pPr>
        <w:spacing w:after="0"/>
        <w:rPr>
          <w:rFonts w:ascii="outlook" w:eastAsia="outlook" w:hAnsi="outlook" w:cs="outlook"/>
          <w:color w:val="3E4042"/>
          <w:lang w:val="en-US"/>
        </w:rPr>
      </w:pPr>
      <w:r w:rsidRPr="5F5FDE7F">
        <w:rPr>
          <w:rFonts w:ascii="outlook" w:eastAsia="outlook" w:hAnsi="outlook" w:cs="outlook"/>
          <w:color w:val="3E4042"/>
          <w:lang w:val="en-US"/>
        </w:rPr>
        <w:t xml:space="preserve">Appendix D - Gantt chart </w:t>
      </w:r>
    </w:p>
    <w:p w14:paraId="7B4DE4D4" w14:textId="4B01E633" w:rsidR="00094D91" w:rsidRPr="00CD7FC7" w:rsidRDefault="069ECA3B" w:rsidP="5F5FDE7F">
      <w:pPr>
        <w:pStyle w:val="ListParagraph"/>
        <w:numPr>
          <w:ilvl w:val="0"/>
          <w:numId w:val="24"/>
        </w:numPr>
        <w:spacing w:after="0"/>
        <w:rPr>
          <w:rFonts w:ascii="outlook" w:eastAsia="outlook" w:hAnsi="outlook" w:cs="outlook"/>
          <w:i/>
          <w:iCs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3E4042"/>
          <w:lang w:val="en-US"/>
        </w:rPr>
        <w:t>Gantt chart showing the timing of the different work packages. </w:t>
      </w:r>
      <w:hyperlink r:id="rId11">
        <w:r w:rsidRPr="5F5FDE7F">
          <w:rPr>
            <w:rStyle w:val="Hyperlink"/>
            <w:rFonts w:ascii="outlook" w:eastAsia="outlook" w:hAnsi="outlook" w:cs="outlook"/>
            <w:i/>
            <w:iCs/>
            <w:lang w:val="en-US"/>
          </w:rPr>
          <w:t>Download template</w:t>
        </w:r>
      </w:hyperlink>
    </w:p>
    <w:p w14:paraId="7650934C" w14:textId="77777777" w:rsidR="00094D91" w:rsidRDefault="00094D91" w:rsidP="00094D91">
      <w:pPr>
        <w:spacing w:after="0" w:line="240" w:lineRule="auto"/>
        <w:rPr>
          <w:rFonts w:ascii="outlook" w:eastAsia="outlook" w:hAnsi="outlook" w:cs="outlook"/>
          <w:color w:val="000000" w:themeColor="text1"/>
          <w:lang w:val="en-US"/>
        </w:rPr>
      </w:pPr>
    </w:p>
    <w:p w14:paraId="38A8D317" w14:textId="77777777" w:rsidR="008A0479" w:rsidRDefault="069ECA3B" w:rsidP="5F5FDE7F">
      <w:pPr>
        <w:spacing w:after="0"/>
        <w:rPr>
          <w:rFonts w:ascii="outlook" w:eastAsia="outlook" w:hAnsi="outlook" w:cs="outlook"/>
          <w:i/>
          <w:iCs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 xml:space="preserve">Additional appendices </w:t>
      </w:r>
    </w:p>
    <w:p w14:paraId="0C2FB53C" w14:textId="18F9E082" w:rsidR="00094D91" w:rsidRPr="00D5082D" w:rsidRDefault="1C3358CC" w:rsidP="5F5FDE7F">
      <w:pPr>
        <w:pStyle w:val="ListParagraph"/>
        <w:numPr>
          <w:ilvl w:val="0"/>
          <w:numId w:val="24"/>
        </w:numPr>
        <w:spacing w:after="0"/>
        <w:rPr>
          <w:rFonts w:ascii="outlook" w:eastAsia="outlook" w:hAnsi="outlook" w:cs="outlook"/>
          <w:color w:val="000000" w:themeColor="text1"/>
          <w:lang w:val="en-US"/>
        </w:rPr>
      </w:pPr>
      <w:r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>If relevant</w:t>
      </w:r>
      <w:r w:rsidR="2196B686"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>, please upload additional appendices</w:t>
      </w:r>
      <w:r w:rsidR="10B3BD08" w:rsidRPr="5F5FDE7F">
        <w:rPr>
          <w:rFonts w:ascii="outlook" w:eastAsia="outlook" w:hAnsi="outlook" w:cs="outlook"/>
          <w:i/>
          <w:iCs/>
          <w:color w:val="000000" w:themeColor="text1"/>
          <w:lang w:val="en-US"/>
        </w:rPr>
        <w:t xml:space="preserve"> and provide a list </w:t>
      </w:r>
      <w:r w:rsidR="00C6016A" w:rsidRPr="00726ACA">
        <w:rPr>
          <w:lang w:val="en-US"/>
        </w:rPr>
        <w:br/>
      </w:r>
      <w:r w:rsidR="069ECA3B" w:rsidRPr="5F5FDE7F">
        <w:rPr>
          <w:rFonts w:ascii="outlook" w:eastAsia="outlook" w:hAnsi="outlook" w:cs="outlook"/>
          <w:color w:val="3E4042"/>
          <w:lang w:val="en-US"/>
        </w:rPr>
        <w:t xml:space="preserve">Appendix A: Figures, pictures, tables. </w:t>
      </w:r>
      <w:hyperlink r:id="rId12">
        <w:r w:rsidR="069ECA3B" w:rsidRPr="5F5FDE7F">
          <w:rPr>
            <w:rStyle w:val="Hyperlink"/>
            <w:rFonts w:ascii="outlook" w:eastAsia="outlook" w:hAnsi="outlook" w:cs="outlook"/>
            <w:lang w:val="en-US"/>
          </w:rPr>
          <w:t>Download template</w:t>
        </w:r>
      </w:hyperlink>
    </w:p>
    <w:p w14:paraId="1D48848F" w14:textId="77777777" w:rsidR="00094D91" w:rsidRDefault="00094D91" w:rsidP="00094D91">
      <w:pPr>
        <w:spacing w:after="0"/>
        <w:rPr>
          <w:rFonts w:ascii="outlook" w:eastAsia="outlook" w:hAnsi="outlook" w:cs="outlook"/>
          <w:color w:val="000000" w:themeColor="text1"/>
          <w:lang w:val="en-US"/>
        </w:rPr>
      </w:pPr>
    </w:p>
    <w:p w14:paraId="0212198D" w14:textId="1D4EEE26" w:rsidR="00094D91" w:rsidRPr="00DC19A2" w:rsidRDefault="069ECA3B" w:rsidP="5F5FDE7F">
      <w:pPr>
        <w:spacing w:after="0"/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</w:rPr>
        <w:t>Budget:</w:t>
      </w:r>
    </w:p>
    <w:p w14:paraId="0B6AE129" w14:textId="77777777" w:rsidR="00094D91" w:rsidRPr="00E67EFC" w:rsidRDefault="069ECA3B" w:rsidP="5F5FDE7F">
      <w:pPr>
        <w:pStyle w:val="ListParagraph"/>
        <w:numPr>
          <w:ilvl w:val="0"/>
          <w:numId w:val="2"/>
        </w:numPr>
        <w:rPr>
          <w:rFonts w:ascii="outlook" w:eastAsia="outlook" w:hAnsi="outlook" w:cs="outlook"/>
          <w:color w:val="000000" w:themeColor="text1"/>
          <w:lang w:val="en-US"/>
        </w:rPr>
      </w:pPr>
      <w:r w:rsidRPr="69761514">
        <w:rPr>
          <w:rFonts w:ascii="outlook" w:eastAsia="outlook" w:hAnsi="outlook" w:cs="outlook"/>
          <w:color w:val="000000" w:themeColor="text1"/>
          <w:lang w:val="en-US"/>
        </w:rPr>
        <w:t xml:space="preserve">Use the budget file supplied with the call text </w:t>
      </w:r>
      <w:hyperlink r:id="rId13">
        <w:r w:rsidRPr="69761514">
          <w:rPr>
            <w:rStyle w:val="Hyperlink"/>
            <w:rFonts w:ascii="outlook" w:eastAsia="outlook" w:hAnsi="outlook" w:cs="outlook"/>
            <w:lang w:val="en-US"/>
          </w:rPr>
          <w:t>Download template</w:t>
        </w:r>
      </w:hyperlink>
    </w:p>
    <w:p w14:paraId="5D6440A0" w14:textId="77777777" w:rsidR="00094D91" w:rsidRPr="00094D91" w:rsidRDefault="00094D91" w:rsidP="5F5FDE7F">
      <w:pPr>
        <w:spacing w:after="0"/>
        <w:ind w:hanging="1"/>
        <w:rPr>
          <w:b/>
          <w:bCs/>
          <w:color w:val="FF0000"/>
          <w:lang w:val="en-US"/>
        </w:rPr>
      </w:pPr>
    </w:p>
    <w:sectPr w:rsidR="00094D91" w:rsidRPr="00094D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8C4B" w14:textId="77777777" w:rsidR="000C00A5" w:rsidRDefault="000C00A5" w:rsidP="003D2E06">
      <w:pPr>
        <w:spacing w:after="0" w:line="240" w:lineRule="auto"/>
      </w:pPr>
      <w:r>
        <w:separator/>
      </w:r>
    </w:p>
  </w:endnote>
  <w:endnote w:type="continuationSeparator" w:id="0">
    <w:p w14:paraId="125914B9" w14:textId="77777777" w:rsidR="000C00A5" w:rsidRDefault="000C00A5" w:rsidP="003D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utlook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1371" w14:textId="77777777" w:rsidR="000C00A5" w:rsidRDefault="000C00A5" w:rsidP="003D2E06">
      <w:pPr>
        <w:spacing w:after="0" w:line="240" w:lineRule="auto"/>
      </w:pPr>
      <w:r>
        <w:separator/>
      </w:r>
    </w:p>
  </w:footnote>
  <w:footnote w:type="continuationSeparator" w:id="0">
    <w:p w14:paraId="4477F745" w14:textId="77777777" w:rsidR="000C00A5" w:rsidRDefault="000C00A5" w:rsidP="003D2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50ED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22A5B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AB66BC"/>
    <w:multiLevelType w:val="hybridMultilevel"/>
    <w:tmpl w:val="2C0C2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CA4"/>
    <w:multiLevelType w:val="hybridMultilevel"/>
    <w:tmpl w:val="33E41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86A96"/>
    <w:multiLevelType w:val="hybridMultilevel"/>
    <w:tmpl w:val="9132B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438A5"/>
    <w:multiLevelType w:val="hybridMultilevel"/>
    <w:tmpl w:val="A502A5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BEE6"/>
    <w:multiLevelType w:val="hybridMultilevel"/>
    <w:tmpl w:val="FC1A39CA"/>
    <w:lvl w:ilvl="0" w:tplc="6C5EB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8EF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E6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05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CD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F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24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EE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08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56400"/>
    <w:multiLevelType w:val="hybridMultilevel"/>
    <w:tmpl w:val="A13CF5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E1A1A"/>
    <w:multiLevelType w:val="hybridMultilevel"/>
    <w:tmpl w:val="287455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25835"/>
    <w:multiLevelType w:val="hybridMultilevel"/>
    <w:tmpl w:val="95182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5C04"/>
    <w:multiLevelType w:val="hybridMultilevel"/>
    <w:tmpl w:val="9F6A5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03D1F"/>
    <w:multiLevelType w:val="hybridMultilevel"/>
    <w:tmpl w:val="B792E4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523C0"/>
    <w:multiLevelType w:val="hybridMultilevel"/>
    <w:tmpl w:val="0EE237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11A4E"/>
    <w:multiLevelType w:val="hybridMultilevel"/>
    <w:tmpl w:val="09AEBAD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389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CC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A65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0E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21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88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AF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2B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23973"/>
    <w:multiLevelType w:val="hybridMultilevel"/>
    <w:tmpl w:val="7B8894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1ECE"/>
    <w:multiLevelType w:val="hybridMultilevel"/>
    <w:tmpl w:val="9D86C4E2"/>
    <w:lvl w:ilvl="0" w:tplc="BBE61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F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A5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D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6E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8D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D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85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4E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30770"/>
    <w:multiLevelType w:val="hybridMultilevel"/>
    <w:tmpl w:val="10A63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A6BBD"/>
    <w:multiLevelType w:val="hybridMultilevel"/>
    <w:tmpl w:val="0218CAD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9E9AD5"/>
    <w:multiLevelType w:val="hybridMultilevel"/>
    <w:tmpl w:val="C1AA08E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C2D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86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A7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E8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86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8D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C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C5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518E"/>
    <w:multiLevelType w:val="hybridMultilevel"/>
    <w:tmpl w:val="E72AC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205E"/>
    <w:multiLevelType w:val="hybridMultilevel"/>
    <w:tmpl w:val="D87CBA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84048"/>
    <w:multiLevelType w:val="hybridMultilevel"/>
    <w:tmpl w:val="B5D2A8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869BF"/>
    <w:multiLevelType w:val="hybridMultilevel"/>
    <w:tmpl w:val="5554E4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AE4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C5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2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4C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4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E9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9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0D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D7230"/>
    <w:multiLevelType w:val="hybridMultilevel"/>
    <w:tmpl w:val="DD5473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897411">
    <w:abstractNumId w:val="15"/>
  </w:num>
  <w:num w:numId="2" w16cid:durableId="1725519538">
    <w:abstractNumId w:val="6"/>
  </w:num>
  <w:num w:numId="3" w16cid:durableId="376859840">
    <w:abstractNumId w:val="18"/>
  </w:num>
  <w:num w:numId="4" w16cid:durableId="250239990">
    <w:abstractNumId w:val="13"/>
  </w:num>
  <w:num w:numId="5" w16cid:durableId="1483814930">
    <w:abstractNumId w:val="22"/>
  </w:num>
  <w:num w:numId="6" w16cid:durableId="1552301471">
    <w:abstractNumId w:val="1"/>
  </w:num>
  <w:num w:numId="7" w16cid:durableId="355231798">
    <w:abstractNumId w:val="0"/>
  </w:num>
  <w:num w:numId="8" w16cid:durableId="266155917">
    <w:abstractNumId w:val="17"/>
  </w:num>
  <w:num w:numId="9" w16cid:durableId="376861175">
    <w:abstractNumId w:val="20"/>
  </w:num>
  <w:num w:numId="10" w16cid:durableId="455561911">
    <w:abstractNumId w:val="21"/>
  </w:num>
  <w:num w:numId="11" w16cid:durableId="1421412802">
    <w:abstractNumId w:val="2"/>
  </w:num>
  <w:num w:numId="12" w16cid:durableId="1448087349">
    <w:abstractNumId w:val="5"/>
  </w:num>
  <w:num w:numId="13" w16cid:durableId="993292396">
    <w:abstractNumId w:val="10"/>
  </w:num>
  <w:num w:numId="14" w16cid:durableId="382481654">
    <w:abstractNumId w:val="4"/>
  </w:num>
  <w:num w:numId="15" w16cid:durableId="721715112">
    <w:abstractNumId w:val="7"/>
  </w:num>
  <w:num w:numId="16" w16cid:durableId="1333529823">
    <w:abstractNumId w:val="23"/>
  </w:num>
  <w:num w:numId="17" w16cid:durableId="302151890">
    <w:abstractNumId w:val="19"/>
  </w:num>
  <w:num w:numId="18" w16cid:durableId="82072566">
    <w:abstractNumId w:val="14"/>
  </w:num>
  <w:num w:numId="19" w16cid:durableId="182550080">
    <w:abstractNumId w:val="11"/>
  </w:num>
  <w:num w:numId="20" w16cid:durableId="40371587">
    <w:abstractNumId w:val="8"/>
  </w:num>
  <w:num w:numId="21" w16cid:durableId="2082288533">
    <w:abstractNumId w:val="3"/>
  </w:num>
  <w:num w:numId="22" w16cid:durableId="1615941602">
    <w:abstractNumId w:val="16"/>
  </w:num>
  <w:num w:numId="23" w16cid:durableId="1892840237">
    <w:abstractNumId w:val="12"/>
  </w:num>
  <w:num w:numId="24" w16cid:durableId="114381660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AEiYmFuZmpgYWBko6SsGpxcWZ+XkgBaa1AHWJuUMsAAAA"/>
  </w:docVars>
  <w:rsids>
    <w:rsidRoot w:val="006C1912"/>
    <w:rsid w:val="000018D9"/>
    <w:rsid w:val="00002325"/>
    <w:rsid w:val="000042A0"/>
    <w:rsid w:val="00010184"/>
    <w:rsid w:val="00013AEA"/>
    <w:rsid w:val="00020A80"/>
    <w:rsid w:val="0003242D"/>
    <w:rsid w:val="000332E1"/>
    <w:rsid w:val="00034172"/>
    <w:rsid w:val="00036DA2"/>
    <w:rsid w:val="0004341A"/>
    <w:rsid w:val="00043CE1"/>
    <w:rsid w:val="00044F51"/>
    <w:rsid w:val="000453CE"/>
    <w:rsid w:val="00050C34"/>
    <w:rsid w:val="0007714F"/>
    <w:rsid w:val="000828BF"/>
    <w:rsid w:val="00087EA7"/>
    <w:rsid w:val="00091084"/>
    <w:rsid w:val="00094D91"/>
    <w:rsid w:val="000A0BF8"/>
    <w:rsid w:val="000A19C0"/>
    <w:rsid w:val="000A20FE"/>
    <w:rsid w:val="000A436E"/>
    <w:rsid w:val="000A6D70"/>
    <w:rsid w:val="000B2B03"/>
    <w:rsid w:val="000B34D2"/>
    <w:rsid w:val="000B7ED5"/>
    <w:rsid w:val="000C00A5"/>
    <w:rsid w:val="000C01B5"/>
    <w:rsid w:val="000C03E0"/>
    <w:rsid w:val="000C514F"/>
    <w:rsid w:val="000C521C"/>
    <w:rsid w:val="000C696D"/>
    <w:rsid w:val="000D1AAF"/>
    <w:rsid w:val="000D48A2"/>
    <w:rsid w:val="000E16E9"/>
    <w:rsid w:val="000E3449"/>
    <w:rsid w:val="000F06C2"/>
    <w:rsid w:val="000F32A2"/>
    <w:rsid w:val="000F4A09"/>
    <w:rsid w:val="0010231A"/>
    <w:rsid w:val="00103BB9"/>
    <w:rsid w:val="00106D3C"/>
    <w:rsid w:val="00122750"/>
    <w:rsid w:val="0012638E"/>
    <w:rsid w:val="00126BAB"/>
    <w:rsid w:val="0013449D"/>
    <w:rsid w:val="001358B5"/>
    <w:rsid w:val="00150CFB"/>
    <w:rsid w:val="00157F74"/>
    <w:rsid w:val="00167180"/>
    <w:rsid w:val="0017036F"/>
    <w:rsid w:val="001704E4"/>
    <w:rsid w:val="0017775C"/>
    <w:rsid w:val="00183C2B"/>
    <w:rsid w:val="00183C7B"/>
    <w:rsid w:val="0019107C"/>
    <w:rsid w:val="00191542"/>
    <w:rsid w:val="00191FB0"/>
    <w:rsid w:val="001928B5"/>
    <w:rsid w:val="001950AD"/>
    <w:rsid w:val="001A26ED"/>
    <w:rsid w:val="001A7545"/>
    <w:rsid w:val="001B3A8F"/>
    <w:rsid w:val="001B600B"/>
    <w:rsid w:val="001B6DB3"/>
    <w:rsid w:val="001C0E7A"/>
    <w:rsid w:val="001C19A1"/>
    <w:rsid w:val="001C5299"/>
    <w:rsid w:val="001D1B4E"/>
    <w:rsid w:val="001D21E8"/>
    <w:rsid w:val="001E13F5"/>
    <w:rsid w:val="001E25B7"/>
    <w:rsid w:val="001E68E5"/>
    <w:rsid w:val="001F256D"/>
    <w:rsid w:val="00206267"/>
    <w:rsid w:val="00210DBB"/>
    <w:rsid w:val="00212010"/>
    <w:rsid w:val="00216A99"/>
    <w:rsid w:val="002220C6"/>
    <w:rsid w:val="0022366F"/>
    <w:rsid w:val="00223E74"/>
    <w:rsid w:val="002248F5"/>
    <w:rsid w:val="00225763"/>
    <w:rsid w:val="00226316"/>
    <w:rsid w:val="00227BCD"/>
    <w:rsid w:val="00232B3D"/>
    <w:rsid w:val="00233436"/>
    <w:rsid w:val="0023414B"/>
    <w:rsid w:val="00240428"/>
    <w:rsid w:val="0024784A"/>
    <w:rsid w:val="00252ABA"/>
    <w:rsid w:val="0025769D"/>
    <w:rsid w:val="00262130"/>
    <w:rsid w:val="00263309"/>
    <w:rsid w:val="00272061"/>
    <w:rsid w:val="0027738E"/>
    <w:rsid w:val="002832B9"/>
    <w:rsid w:val="00287745"/>
    <w:rsid w:val="0029013F"/>
    <w:rsid w:val="00296070"/>
    <w:rsid w:val="00296AAD"/>
    <w:rsid w:val="002A05EE"/>
    <w:rsid w:val="002A1ECE"/>
    <w:rsid w:val="002A61A3"/>
    <w:rsid w:val="002A738C"/>
    <w:rsid w:val="002A7EFB"/>
    <w:rsid w:val="002B0128"/>
    <w:rsid w:val="002B440E"/>
    <w:rsid w:val="002B5C55"/>
    <w:rsid w:val="002B61C7"/>
    <w:rsid w:val="002C19E4"/>
    <w:rsid w:val="002C2F0A"/>
    <w:rsid w:val="002C4B6D"/>
    <w:rsid w:val="002D0852"/>
    <w:rsid w:val="002E1215"/>
    <w:rsid w:val="002E27A4"/>
    <w:rsid w:val="002F2D16"/>
    <w:rsid w:val="00300C7C"/>
    <w:rsid w:val="00302F93"/>
    <w:rsid w:val="0030374C"/>
    <w:rsid w:val="003040BE"/>
    <w:rsid w:val="00305B20"/>
    <w:rsid w:val="00305BA6"/>
    <w:rsid w:val="003064C2"/>
    <w:rsid w:val="00310736"/>
    <w:rsid w:val="00315730"/>
    <w:rsid w:val="00323C9E"/>
    <w:rsid w:val="003337E0"/>
    <w:rsid w:val="003413B2"/>
    <w:rsid w:val="00344C0D"/>
    <w:rsid w:val="003534A3"/>
    <w:rsid w:val="00356E88"/>
    <w:rsid w:val="003619E9"/>
    <w:rsid w:val="00362902"/>
    <w:rsid w:val="00366EA4"/>
    <w:rsid w:val="003714E0"/>
    <w:rsid w:val="003718CE"/>
    <w:rsid w:val="003724FD"/>
    <w:rsid w:val="0037470F"/>
    <w:rsid w:val="00377943"/>
    <w:rsid w:val="0038659B"/>
    <w:rsid w:val="00390BC8"/>
    <w:rsid w:val="00393AF7"/>
    <w:rsid w:val="003967DD"/>
    <w:rsid w:val="00396F2F"/>
    <w:rsid w:val="003975CA"/>
    <w:rsid w:val="003A5FD5"/>
    <w:rsid w:val="003A7A2A"/>
    <w:rsid w:val="003B25A5"/>
    <w:rsid w:val="003B3118"/>
    <w:rsid w:val="003B7C5B"/>
    <w:rsid w:val="003C44FD"/>
    <w:rsid w:val="003D09C5"/>
    <w:rsid w:val="003D27E1"/>
    <w:rsid w:val="003D2E06"/>
    <w:rsid w:val="003D4DE4"/>
    <w:rsid w:val="003E1354"/>
    <w:rsid w:val="003E5991"/>
    <w:rsid w:val="003E5CFB"/>
    <w:rsid w:val="003F004B"/>
    <w:rsid w:val="003F3601"/>
    <w:rsid w:val="00401485"/>
    <w:rsid w:val="004033CC"/>
    <w:rsid w:val="00404C74"/>
    <w:rsid w:val="004066E7"/>
    <w:rsid w:val="0041246D"/>
    <w:rsid w:val="00412F0F"/>
    <w:rsid w:val="00432573"/>
    <w:rsid w:val="004341D0"/>
    <w:rsid w:val="00441D74"/>
    <w:rsid w:val="004450CF"/>
    <w:rsid w:val="00446C83"/>
    <w:rsid w:val="0045038C"/>
    <w:rsid w:val="00453D42"/>
    <w:rsid w:val="00453D9D"/>
    <w:rsid w:val="00453DDE"/>
    <w:rsid w:val="004647B6"/>
    <w:rsid w:val="0047016C"/>
    <w:rsid w:val="004768A4"/>
    <w:rsid w:val="0048003A"/>
    <w:rsid w:val="00483745"/>
    <w:rsid w:val="00487C75"/>
    <w:rsid w:val="00487F01"/>
    <w:rsid w:val="0049154D"/>
    <w:rsid w:val="00493BD8"/>
    <w:rsid w:val="00496327"/>
    <w:rsid w:val="004A1D73"/>
    <w:rsid w:val="004A3D7D"/>
    <w:rsid w:val="004A5FCB"/>
    <w:rsid w:val="004D3D55"/>
    <w:rsid w:val="004D7F6D"/>
    <w:rsid w:val="004E0931"/>
    <w:rsid w:val="004E4762"/>
    <w:rsid w:val="004E7226"/>
    <w:rsid w:val="004F111A"/>
    <w:rsid w:val="004F5092"/>
    <w:rsid w:val="005110BA"/>
    <w:rsid w:val="00512343"/>
    <w:rsid w:val="005134E9"/>
    <w:rsid w:val="00521E21"/>
    <w:rsid w:val="00524A4E"/>
    <w:rsid w:val="00526B11"/>
    <w:rsid w:val="0052744D"/>
    <w:rsid w:val="00530F85"/>
    <w:rsid w:val="00534699"/>
    <w:rsid w:val="00534AE7"/>
    <w:rsid w:val="005367F3"/>
    <w:rsid w:val="005404EB"/>
    <w:rsid w:val="00540CA6"/>
    <w:rsid w:val="00541DAC"/>
    <w:rsid w:val="00554CA8"/>
    <w:rsid w:val="0056751D"/>
    <w:rsid w:val="00570A9F"/>
    <w:rsid w:val="005714E1"/>
    <w:rsid w:val="00571549"/>
    <w:rsid w:val="0057558D"/>
    <w:rsid w:val="00576C9F"/>
    <w:rsid w:val="005840BB"/>
    <w:rsid w:val="005911DE"/>
    <w:rsid w:val="00597B93"/>
    <w:rsid w:val="00597F06"/>
    <w:rsid w:val="005A152C"/>
    <w:rsid w:val="005A2A84"/>
    <w:rsid w:val="005A4711"/>
    <w:rsid w:val="005A6BF6"/>
    <w:rsid w:val="005B527A"/>
    <w:rsid w:val="005B6BB3"/>
    <w:rsid w:val="005C227F"/>
    <w:rsid w:val="005D579F"/>
    <w:rsid w:val="005D6962"/>
    <w:rsid w:val="005D74B9"/>
    <w:rsid w:val="005F02C4"/>
    <w:rsid w:val="005F10F9"/>
    <w:rsid w:val="005F3B1D"/>
    <w:rsid w:val="005F4B30"/>
    <w:rsid w:val="005F5DB5"/>
    <w:rsid w:val="0060062D"/>
    <w:rsid w:val="00602174"/>
    <w:rsid w:val="00602CBD"/>
    <w:rsid w:val="0060638B"/>
    <w:rsid w:val="00607200"/>
    <w:rsid w:val="00612323"/>
    <w:rsid w:val="00612B42"/>
    <w:rsid w:val="00613C14"/>
    <w:rsid w:val="00617BC3"/>
    <w:rsid w:val="00622046"/>
    <w:rsid w:val="00625C2B"/>
    <w:rsid w:val="00630AAF"/>
    <w:rsid w:val="00635EF7"/>
    <w:rsid w:val="00642858"/>
    <w:rsid w:val="00645AA9"/>
    <w:rsid w:val="00652D2A"/>
    <w:rsid w:val="00654C85"/>
    <w:rsid w:val="00655429"/>
    <w:rsid w:val="00655E7B"/>
    <w:rsid w:val="00657E6B"/>
    <w:rsid w:val="006635EF"/>
    <w:rsid w:val="0066407C"/>
    <w:rsid w:val="00671947"/>
    <w:rsid w:val="006815CC"/>
    <w:rsid w:val="00683936"/>
    <w:rsid w:val="00686D93"/>
    <w:rsid w:val="00693A98"/>
    <w:rsid w:val="00694931"/>
    <w:rsid w:val="00696953"/>
    <w:rsid w:val="006B01AC"/>
    <w:rsid w:val="006B1F85"/>
    <w:rsid w:val="006B2F55"/>
    <w:rsid w:val="006B33FE"/>
    <w:rsid w:val="006B36F6"/>
    <w:rsid w:val="006B61DE"/>
    <w:rsid w:val="006B6312"/>
    <w:rsid w:val="006B7BF9"/>
    <w:rsid w:val="006C1912"/>
    <w:rsid w:val="006C43A5"/>
    <w:rsid w:val="006C545D"/>
    <w:rsid w:val="006D0109"/>
    <w:rsid w:val="006D4770"/>
    <w:rsid w:val="006D521C"/>
    <w:rsid w:val="006D5FD5"/>
    <w:rsid w:val="006D7DCC"/>
    <w:rsid w:val="006E1D98"/>
    <w:rsid w:val="006F3F93"/>
    <w:rsid w:val="006F564A"/>
    <w:rsid w:val="006F7BFE"/>
    <w:rsid w:val="0070231C"/>
    <w:rsid w:val="007042FE"/>
    <w:rsid w:val="007054DC"/>
    <w:rsid w:val="007124AE"/>
    <w:rsid w:val="0071379A"/>
    <w:rsid w:val="00715512"/>
    <w:rsid w:val="0072032D"/>
    <w:rsid w:val="00723EBA"/>
    <w:rsid w:val="00726ACA"/>
    <w:rsid w:val="00726B73"/>
    <w:rsid w:val="0072793F"/>
    <w:rsid w:val="00737765"/>
    <w:rsid w:val="00741376"/>
    <w:rsid w:val="00744416"/>
    <w:rsid w:val="00746584"/>
    <w:rsid w:val="00751F64"/>
    <w:rsid w:val="0075322E"/>
    <w:rsid w:val="007631A0"/>
    <w:rsid w:val="007645E4"/>
    <w:rsid w:val="0077605D"/>
    <w:rsid w:val="00780A72"/>
    <w:rsid w:val="007810E1"/>
    <w:rsid w:val="00781F7C"/>
    <w:rsid w:val="007907B9"/>
    <w:rsid w:val="0079282E"/>
    <w:rsid w:val="007930A3"/>
    <w:rsid w:val="00793539"/>
    <w:rsid w:val="00794C07"/>
    <w:rsid w:val="00795C10"/>
    <w:rsid w:val="00796662"/>
    <w:rsid w:val="007A3937"/>
    <w:rsid w:val="007A44D9"/>
    <w:rsid w:val="007A5353"/>
    <w:rsid w:val="007A6C72"/>
    <w:rsid w:val="007AD208"/>
    <w:rsid w:val="007B4605"/>
    <w:rsid w:val="007B51E0"/>
    <w:rsid w:val="007C1690"/>
    <w:rsid w:val="007C21D5"/>
    <w:rsid w:val="007C2E01"/>
    <w:rsid w:val="007C2EC6"/>
    <w:rsid w:val="007C5757"/>
    <w:rsid w:val="007D0A37"/>
    <w:rsid w:val="007D6A13"/>
    <w:rsid w:val="007E291F"/>
    <w:rsid w:val="007E2B13"/>
    <w:rsid w:val="007E32EE"/>
    <w:rsid w:val="007E584E"/>
    <w:rsid w:val="007F2C6C"/>
    <w:rsid w:val="007F6F3F"/>
    <w:rsid w:val="007F7266"/>
    <w:rsid w:val="007F7A19"/>
    <w:rsid w:val="008023EB"/>
    <w:rsid w:val="0081040B"/>
    <w:rsid w:val="008118AB"/>
    <w:rsid w:val="00812D00"/>
    <w:rsid w:val="00813A4E"/>
    <w:rsid w:val="00814766"/>
    <w:rsid w:val="008155F4"/>
    <w:rsid w:val="0081568A"/>
    <w:rsid w:val="0081694D"/>
    <w:rsid w:val="008228D2"/>
    <w:rsid w:val="00826984"/>
    <w:rsid w:val="008333BD"/>
    <w:rsid w:val="00837143"/>
    <w:rsid w:val="00841A9E"/>
    <w:rsid w:val="00841DCF"/>
    <w:rsid w:val="008440C4"/>
    <w:rsid w:val="008521BD"/>
    <w:rsid w:val="00852C97"/>
    <w:rsid w:val="00864E34"/>
    <w:rsid w:val="00866683"/>
    <w:rsid w:val="00867B24"/>
    <w:rsid w:val="008702B0"/>
    <w:rsid w:val="00871C37"/>
    <w:rsid w:val="00874C06"/>
    <w:rsid w:val="0087564F"/>
    <w:rsid w:val="008759E6"/>
    <w:rsid w:val="00880771"/>
    <w:rsid w:val="00882ED1"/>
    <w:rsid w:val="0088687B"/>
    <w:rsid w:val="00887B61"/>
    <w:rsid w:val="00890DE4"/>
    <w:rsid w:val="008912C8"/>
    <w:rsid w:val="00892F5F"/>
    <w:rsid w:val="008A0479"/>
    <w:rsid w:val="008A0947"/>
    <w:rsid w:val="008A0DC8"/>
    <w:rsid w:val="008A4106"/>
    <w:rsid w:val="008B3F29"/>
    <w:rsid w:val="008C1EA0"/>
    <w:rsid w:val="008C4182"/>
    <w:rsid w:val="008C550E"/>
    <w:rsid w:val="008C5B6A"/>
    <w:rsid w:val="008D274F"/>
    <w:rsid w:val="008D34A4"/>
    <w:rsid w:val="008D6D59"/>
    <w:rsid w:val="008E0257"/>
    <w:rsid w:val="008E0B32"/>
    <w:rsid w:val="008E4774"/>
    <w:rsid w:val="008F1E1C"/>
    <w:rsid w:val="008F2431"/>
    <w:rsid w:val="008F4392"/>
    <w:rsid w:val="008F733D"/>
    <w:rsid w:val="008F763E"/>
    <w:rsid w:val="0090005A"/>
    <w:rsid w:val="00902A87"/>
    <w:rsid w:val="00903D0B"/>
    <w:rsid w:val="00903E43"/>
    <w:rsid w:val="009053A0"/>
    <w:rsid w:val="00910B8B"/>
    <w:rsid w:val="00912969"/>
    <w:rsid w:val="0092674C"/>
    <w:rsid w:val="00930565"/>
    <w:rsid w:val="009329B1"/>
    <w:rsid w:val="0093421F"/>
    <w:rsid w:val="009405A9"/>
    <w:rsid w:val="00941047"/>
    <w:rsid w:val="00941790"/>
    <w:rsid w:val="0094239C"/>
    <w:rsid w:val="00944154"/>
    <w:rsid w:val="0094680C"/>
    <w:rsid w:val="0095054B"/>
    <w:rsid w:val="009610F8"/>
    <w:rsid w:val="00962679"/>
    <w:rsid w:val="00965F97"/>
    <w:rsid w:val="00967376"/>
    <w:rsid w:val="00971917"/>
    <w:rsid w:val="00973B03"/>
    <w:rsid w:val="00985ADC"/>
    <w:rsid w:val="0099118B"/>
    <w:rsid w:val="00992A17"/>
    <w:rsid w:val="009A59A0"/>
    <w:rsid w:val="009B33A3"/>
    <w:rsid w:val="009B3C66"/>
    <w:rsid w:val="009B6F5B"/>
    <w:rsid w:val="009C0563"/>
    <w:rsid w:val="009C38D3"/>
    <w:rsid w:val="009C3C00"/>
    <w:rsid w:val="009C442C"/>
    <w:rsid w:val="009D0954"/>
    <w:rsid w:val="009D0CB6"/>
    <w:rsid w:val="009D226A"/>
    <w:rsid w:val="009D3200"/>
    <w:rsid w:val="009D5A1A"/>
    <w:rsid w:val="009F1B72"/>
    <w:rsid w:val="009F5628"/>
    <w:rsid w:val="00A04819"/>
    <w:rsid w:val="00A10A08"/>
    <w:rsid w:val="00A14022"/>
    <w:rsid w:val="00A14FC6"/>
    <w:rsid w:val="00A17C68"/>
    <w:rsid w:val="00A217E9"/>
    <w:rsid w:val="00A3131D"/>
    <w:rsid w:val="00A31C0F"/>
    <w:rsid w:val="00A31C3A"/>
    <w:rsid w:val="00A425B6"/>
    <w:rsid w:val="00A42A23"/>
    <w:rsid w:val="00A508B4"/>
    <w:rsid w:val="00A5184E"/>
    <w:rsid w:val="00A52200"/>
    <w:rsid w:val="00A535C3"/>
    <w:rsid w:val="00A53923"/>
    <w:rsid w:val="00A558FC"/>
    <w:rsid w:val="00A6077E"/>
    <w:rsid w:val="00A621AD"/>
    <w:rsid w:val="00A658F2"/>
    <w:rsid w:val="00A66BD3"/>
    <w:rsid w:val="00A675CB"/>
    <w:rsid w:val="00A676BB"/>
    <w:rsid w:val="00A804B5"/>
    <w:rsid w:val="00A811B6"/>
    <w:rsid w:val="00AA527E"/>
    <w:rsid w:val="00AC1994"/>
    <w:rsid w:val="00AC347F"/>
    <w:rsid w:val="00AC4E61"/>
    <w:rsid w:val="00AC79FB"/>
    <w:rsid w:val="00AD634D"/>
    <w:rsid w:val="00AE289D"/>
    <w:rsid w:val="00AE54E7"/>
    <w:rsid w:val="00AE5D5A"/>
    <w:rsid w:val="00AF29D4"/>
    <w:rsid w:val="00AF2BDF"/>
    <w:rsid w:val="00AF4C0D"/>
    <w:rsid w:val="00B01E14"/>
    <w:rsid w:val="00B146B3"/>
    <w:rsid w:val="00B20305"/>
    <w:rsid w:val="00B21839"/>
    <w:rsid w:val="00B26E91"/>
    <w:rsid w:val="00B26F3C"/>
    <w:rsid w:val="00B33098"/>
    <w:rsid w:val="00B35D03"/>
    <w:rsid w:val="00B40BC2"/>
    <w:rsid w:val="00B502D9"/>
    <w:rsid w:val="00B5249B"/>
    <w:rsid w:val="00B5267E"/>
    <w:rsid w:val="00B5569C"/>
    <w:rsid w:val="00B563C6"/>
    <w:rsid w:val="00B66D91"/>
    <w:rsid w:val="00B71846"/>
    <w:rsid w:val="00B7490B"/>
    <w:rsid w:val="00B75A58"/>
    <w:rsid w:val="00B80553"/>
    <w:rsid w:val="00B83572"/>
    <w:rsid w:val="00B904CA"/>
    <w:rsid w:val="00B90794"/>
    <w:rsid w:val="00B91107"/>
    <w:rsid w:val="00B92837"/>
    <w:rsid w:val="00B93D36"/>
    <w:rsid w:val="00B93ECB"/>
    <w:rsid w:val="00B964DC"/>
    <w:rsid w:val="00B96971"/>
    <w:rsid w:val="00BA7812"/>
    <w:rsid w:val="00BA79A4"/>
    <w:rsid w:val="00BC2B82"/>
    <w:rsid w:val="00BC4D80"/>
    <w:rsid w:val="00BC77E8"/>
    <w:rsid w:val="00BC78CA"/>
    <w:rsid w:val="00BD4BE9"/>
    <w:rsid w:val="00BD558D"/>
    <w:rsid w:val="00BD56FF"/>
    <w:rsid w:val="00BE6290"/>
    <w:rsid w:val="00BF3620"/>
    <w:rsid w:val="00C03643"/>
    <w:rsid w:val="00C062B3"/>
    <w:rsid w:val="00C15A78"/>
    <w:rsid w:val="00C161C2"/>
    <w:rsid w:val="00C16E60"/>
    <w:rsid w:val="00C21A0F"/>
    <w:rsid w:val="00C2307D"/>
    <w:rsid w:val="00C26AAC"/>
    <w:rsid w:val="00C310D5"/>
    <w:rsid w:val="00C32772"/>
    <w:rsid w:val="00C34472"/>
    <w:rsid w:val="00C34FD4"/>
    <w:rsid w:val="00C425C0"/>
    <w:rsid w:val="00C42F6D"/>
    <w:rsid w:val="00C45397"/>
    <w:rsid w:val="00C46273"/>
    <w:rsid w:val="00C6016A"/>
    <w:rsid w:val="00C60550"/>
    <w:rsid w:val="00C63A11"/>
    <w:rsid w:val="00C65662"/>
    <w:rsid w:val="00C6588B"/>
    <w:rsid w:val="00C662FA"/>
    <w:rsid w:val="00C70231"/>
    <w:rsid w:val="00C70467"/>
    <w:rsid w:val="00C73A3D"/>
    <w:rsid w:val="00C752F9"/>
    <w:rsid w:val="00C75DAC"/>
    <w:rsid w:val="00C80806"/>
    <w:rsid w:val="00C81576"/>
    <w:rsid w:val="00C81AC4"/>
    <w:rsid w:val="00C81F2B"/>
    <w:rsid w:val="00C849F6"/>
    <w:rsid w:val="00C85422"/>
    <w:rsid w:val="00C9326B"/>
    <w:rsid w:val="00C93F95"/>
    <w:rsid w:val="00C95CC3"/>
    <w:rsid w:val="00C95D31"/>
    <w:rsid w:val="00CA0540"/>
    <w:rsid w:val="00CA51AF"/>
    <w:rsid w:val="00CA7F49"/>
    <w:rsid w:val="00CB1263"/>
    <w:rsid w:val="00CB1C8D"/>
    <w:rsid w:val="00CB1E3F"/>
    <w:rsid w:val="00CB544E"/>
    <w:rsid w:val="00CB669D"/>
    <w:rsid w:val="00CB6C12"/>
    <w:rsid w:val="00CD2081"/>
    <w:rsid w:val="00CD2965"/>
    <w:rsid w:val="00CD2D69"/>
    <w:rsid w:val="00CD4317"/>
    <w:rsid w:val="00CD57AE"/>
    <w:rsid w:val="00CD582F"/>
    <w:rsid w:val="00CD70CC"/>
    <w:rsid w:val="00CD7FC7"/>
    <w:rsid w:val="00CE1929"/>
    <w:rsid w:val="00CE23F0"/>
    <w:rsid w:val="00CE2AB3"/>
    <w:rsid w:val="00CE7B2C"/>
    <w:rsid w:val="00CF1BE6"/>
    <w:rsid w:val="00CF2A8B"/>
    <w:rsid w:val="00D00908"/>
    <w:rsid w:val="00D01BB1"/>
    <w:rsid w:val="00D03853"/>
    <w:rsid w:val="00D07578"/>
    <w:rsid w:val="00D14CC2"/>
    <w:rsid w:val="00D2147F"/>
    <w:rsid w:val="00D23431"/>
    <w:rsid w:val="00D3263D"/>
    <w:rsid w:val="00D37823"/>
    <w:rsid w:val="00D45EAD"/>
    <w:rsid w:val="00D475F1"/>
    <w:rsid w:val="00D5082D"/>
    <w:rsid w:val="00D50E37"/>
    <w:rsid w:val="00D517BF"/>
    <w:rsid w:val="00D54DE1"/>
    <w:rsid w:val="00D639C2"/>
    <w:rsid w:val="00D667AE"/>
    <w:rsid w:val="00D67981"/>
    <w:rsid w:val="00D75013"/>
    <w:rsid w:val="00D75186"/>
    <w:rsid w:val="00D7678C"/>
    <w:rsid w:val="00D77B39"/>
    <w:rsid w:val="00D811E2"/>
    <w:rsid w:val="00D85950"/>
    <w:rsid w:val="00D86FEE"/>
    <w:rsid w:val="00D87713"/>
    <w:rsid w:val="00D90803"/>
    <w:rsid w:val="00D94862"/>
    <w:rsid w:val="00D97B3C"/>
    <w:rsid w:val="00DA1615"/>
    <w:rsid w:val="00DA51A9"/>
    <w:rsid w:val="00DA5B2D"/>
    <w:rsid w:val="00DA6466"/>
    <w:rsid w:val="00DB0194"/>
    <w:rsid w:val="00DB2A0D"/>
    <w:rsid w:val="00DB48AD"/>
    <w:rsid w:val="00DB701F"/>
    <w:rsid w:val="00DC0983"/>
    <w:rsid w:val="00DC19A2"/>
    <w:rsid w:val="00DC6627"/>
    <w:rsid w:val="00DD15B6"/>
    <w:rsid w:val="00DD3F58"/>
    <w:rsid w:val="00DD5579"/>
    <w:rsid w:val="00DD71AC"/>
    <w:rsid w:val="00DE60E1"/>
    <w:rsid w:val="00DF2CB4"/>
    <w:rsid w:val="00DF77E0"/>
    <w:rsid w:val="00E1129F"/>
    <w:rsid w:val="00E17031"/>
    <w:rsid w:val="00E20ACB"/>
    <w:rsid w:val="00E22A94"/>
    <w:rsid w:val="00E26F3D"/>
    <w:rsid w:val="00E328EA"/>
    <w:rsid w:val="00E34B09"/>
    <w:rsid w:val="00E35028"/>
    <w:rsid w:val="00E41F51"/>
    <w:rsid w:val="00E43215"/>
    <w:rsid w:val="00E449AF"/>
    <w:rsid w:val="00E44D90"/>
    <w:rsid w:val="00E4624C"/>
    <w:rsid w:val="00E5082E"/>
    <w:rsid w:val="00E510A1"/>
    <w:rsid w:val="00E52BA3"/>
    <w:rsid w:val="00E640A1"/>
    <w:rsid w:val="00E64B49"/>
    <w:rsid w:val="00E673C1"/>
    <w:rsid w:val="00E67EFC"/>
    <w:rsid w:val="00E75D3F"/>
    <w:rsid w:val="00E81D2A"/>
    <w:rsid w:val="00E93B47"/>
    <w:rsid w:val="00EA04C7"/>
    <w:rsid w:val="00EA69BB"/>
    <w:rsid w:val="00EB3502"/>
    <w:rsid w:val="00EC23CA"/>
    <w:rsid w:val="00ED20D8"/>
    <w:rsid w:val="00ED436F"/>
    <w:rsid w:val="00EE011E"/>
    <w:rsid w:val="00EE52F3"/>
    <w:rsid w:val="00EE5BD3"/>
    <w:rsid w:val="00EE62AD"/>
    <w:rsid w:val="00EE708F"/>
    <w:rsid w:val="00EE70C8"/>
    <w:rsid w:val="00EF1C4F"/>
    <w:rsid w:val="00EF2608"/>
    <w:rsid w:val="00EF738A"/>
    <w:rsid w:val="00F02FD2"/>
    <w:rsid w:val="00F1014E"/>
    <w:rsid w:val="00F13F34"/>
    <w:rsid w:val="00F140F0"/>
    <w:rsid w:val="00F16DD7"/>
    <w:rsid w:val="00F17C9C"/>
    <w:rsid w:val="00F21D32"/>
    <w:rsid w:val="00F25FC5"/>
    <w:rsid w:val="00F27D90"/>
    <w:rsid w:val="00F33D41"/>
    <w:rsid w:val="00F40C27"/>
    <w:rsid w:val="00F41B2A"/>
    <w:rsid w:val="00F45053"/>
    <w:rsid w:val="00F46831"/>
    <w:rsid w:val="00F535A6"/>
    <w:rsid w:val="00F60C70"/>
    <w:rsid w:val="00F6533C"/>
    <w:rsid w:val="00F663D8"/>
    <w:rsid w:val="00F66894"/>
    <w:rsid w:val="00F67C3C"/>
    <w:rsid w:val="00F80C64"/>
    <w:rsid w:val="00F8292A"/>
    <w:rsid w:val="00F868B8"/>
    <w:rsid w:val="00F868F2"/>
    <w:rsid w:val="00F872D4"/>
    <w:rsid w:val="00F961A5"/>
    <w:rsid w:val="00F97414"/>
    <w:rsid w:val="00FA4C0E"/>
    <w:rsid w:val="00FA562D"/>
    <w:rsid w:val="00FA67F3"/>
    <w:rsid w:val="00FB22EF"/>
    <w:rsid w:val="00FC0707"/>
    <w:rsid w:val="00FC0BF0"/>
    <w:rsid w:val="00FC27E7"/>
    <w:rsid w:val="00FC4D57"/>
    <w:rsid w:val="00FD3980"/>
    <w:rsid w:val="00FE3812"/>
    <w:rsid w:val="00FE4191"/>
    <w:rsid w:val="00FF43D5"/>
    <w:rsid w:val="00FF54AF"/>
    <w:rsid w:val="01337CDD"/>
    <w:rsid w:val="01696756"/>
    <w:rsid w:val="01790F6C"/>
    <w:rsid w:val="01ED872A"/>
    <w:rsid w:val="02621C77"/>
    <w:rsid w:val="02A4DDB8"/>
    <w:rsid w:val="03F60C72"/>
    <w:rsid w:val="043F049D"/>
    <w:rsid w:val="04AB72B7"/>
    <w:rsid w:val="04CC9DAF"/>
    <w:rsid w:val="05B145FC"/>
    <w:rsid w:val="06055573"/>
    <w:rsid w:val="06154286"/>
    <w:rsid w:val="069ECA3B"/>
    <w:rsid w:val="06B0C049"/>
    <w:rsid w:val="06C23717"/>
    <w:rsid w:val="06C80468"/>
    <w:rsid w:val="06FA4879"/>
    <w:rsid w:val="07225847"/>
    <w:rsid w:val="072F2ACD"/>
    <w:rsid w:val="0742BE5F"/>
    <w:rsid w:val="07C43DFF"/>
    <w:rsid w:val="080CCCF0"/>
    <w:rsid w:val="0850D9D4"/>
    <w:rsid w:val="0919EB70"/>
    <w:rsid w:val="094E979A"/>
    <w:rsid w:val="0959EDE9"/>
    <w:rsid w:val="096A8EF1"/>
    <w:rsid w:val="09C7A45F"/>
    <w:rsid w:val="09C85B4A"/>
    <w:rsid w:val="09EABAE2"/>
    <w:rsid w:val="0A82D7AF"/>
    <w:rsid w:val="0AB8FDD8"/>
    <w:rsid w:val="0B0312EF"/>
    <w:rsid w:val="0BA6E7C0"/>
    <w:rsid w:val="0BE01AD0"/>
    <w:rsid w:val="0C2DF8E9"/>
    <w:rsid w:val="0CDE7709"/>
    <w:rsid w:val="0CF1483F"/>
    <w:rsid w:val="0D3E198B"/>
    <w:rsid w:val="0DB45A6D"/>
    <w:rsid w:val="0DE4B47C"/>
    <w:rsid w:val="0DFC416D"/>
    <w:rsid w:val="0E2D2622"/>
    <w:rsid w:val="0E2DF2B3"/>
    <w:rsid w:val="0E5547CE"/>
    <w:rsid w:val="0E5D1B44"/>
    <w:rsid w:val="0EDD1AEC"/>
    <w:rsid w:val="0F00A293"/>
    <w:rsid w:val="0F478EC6"/>
    <w:rsid w:val="102DAB98"/>
    <w:rsid w:val="10B3BD08"/>
    <w:rsid w:val="10DD62DA"/>
    <w:rsid w:val="112C6580"/>
    <w:rsid w:val="11A7C7DD"/>
    <w:rsid w:val="120C36A8"/>
    <w:rsid w:val="12922B54"/>
    <w:rsid w:val="131F28EA"/>
    <w:rsid w:val="13D959FE"/>
    <w:rsid w:val="13E09951"/>
    <w:rsid w:val="146B37BE"/>
    <w:rsid w:val="148C0CDD"/>
    <w:rsid w:val="14EB403B"/>
    <w:rsid w:val="153673E5"/>
    <w:rsid w:val="1573D61D"/>
    <w:rsid w:val="157D3D70"/>
    <w:rsid w:val="1598B583"/>
    <w:rsid w:val="160C20C9"/>
    <w:rsid w:val="16173C32"/>
    <w:rsid w:val="1626EEED"/>
    <w:rsid w:val="16D55DDA"/>
    <w:rsid w:val="178E2C88"/>
    <w:rsid w:val="17B35833"/>
    <w:rsid w:val="17BA4E22"/>
    <w:rsid w:val="17EB9F76"/>
    <w:rsid w:val="1802F0BA"/>
    <w:rsid w:val="18224FC1"/>
    <w:rsid w:val="18C869A7"/>
    <w:rsid w:val="194D7436"/>
    <w:rsid w:val="194E1CB1"/>
    <w:rsid w:val="19A73F64"/>
    <w:rsid w:val="19FAC3AC"/>
    <w:rsid w:val="1A7551AB"/>
    <w:rsid w:val="1B34BC1A"/>
    <w:rsid w:val="1B62CE16"/>
    <w:rsid w:val="1B93A7EB"/>
    <w:rsid w:val="1B96B17F"/>
    <w:rsid w:val="1BA72A6C"/>
    <w:rsid w:val="1C3358CC"/>
    <w:rsid w:val="1C4B5FEB"/>
    <w:rsid w:val="1CEE4A2E"/>
    <w:rsid w:val="1CF21B1E"/>
    <w:rsid w:val="1D1B1F4A"/>
    <w:rsid w:val="1D5E3D83"/>
    <w:rsid w:val="1D677376"/>
    <w:rsid w:val="1D8D2F01"/>
    <w:rsid w:val="1DC24E8E"/>
    <w:rsid w:val="1E389296"/>
    <w:rsid w:val="1E64EBFF"/>
    <w:rsid w:val="1E6674E9"/>
    <w:rsid w:val="1EB6A250"/>
    <w:rsid w:val="1EDE2CA8"/>
    <w:rsid w:val="1FDC0BAB"/>
    <w:rsid w:val="1FE44E38"/>
    <w:rsid w:val="213E7641"/>
    <w:rsid w:val="2156FD6A"/>
    <w:rsid w:val="2196B686"/>
    <w:rsid w:val="229CA69F"/>
    <w:rsid w:val="22CA03AB"/>
    <w:rsid w:val="22DBB541"/>
    <w:rsid w:val="2353BB2E"/>
    <w:rsid w:val="23AC93FD"/>
    <w:rsid w:val="23FD0630"/>
    <w:rsid w:val="241013B3"/>
    <w:rsid w:val="24406297"/>
    <w:rsid w:val="24582CE8"/>
    <w:rsid w:val="248A047E"/>
    <w:rsid w:val="2565D1C4"/>
    <w:rsid w:val="25EBDE38"/>
    <w:rsid w:val="26254E2B"/>
    <w:rsid w:val="269BD1A7"/>
    <w:rsid w:val="27234582"/>
    <w:rsid w:val="27626EDE"/>
    <w:rsid w:val="27946256"/>
    <w:rsid w:val="28080DF7"/>
    <w:rsid w:val="2850F435"/>
    <w:rsid w:val="28C10D6F"/>
    <w:rsid w:val="2932EDC8"/>
    <w:rsid w:val="2961E022"/>
    <w:rsid w:val="2995905D"/>
    <w:rsid w:val="2A130456"/>
    <w:rsid w:val="2A6DF822"/>
    <w:rsid w:val="2A7EF445"/>
    <w:rsid w:val="2A7F28CE"/>
    <w:rsid w:val="2B5901B9"/>
    <w:rsid w:val="2BD8F7CC"/>
    <w:rsid w:val="2CC3EB3B"/>
    <w:rsid w:val="2CDC4CA2"/>
    <w:rsid w:val="2E1B4E72"/>
    <w:rsid w:val="2E49E98D"/>
    <w:rsid w:val="2E77EC54"/>
    <w:rsid w:val="2EB8C438"/>
    <w:rsid w:val="2F4D733F"/>
    <w:rsid w:val="3009DA25"/>
    <w:rsid w:val="3016236D"/>
    <w:rsid w:val="305650E4"/>
    <w:rsid w:val="305D191B"/>
    <w:rsid w:val="309312C1"/>
    <w:rsid w:val="30A0ABBD"/>
    <w:rsid w:val="30D8B46D"/>
    <w:rsid w:val="30EFBB81"/>
    <w:rsid w:val="3105AEA0"/>
    <w:rsid w:val="3138CF80"/>
    <w:rsid w:val="31FC42AD"/>
    <w:rsid w:val="32F693B9"/>
    <w:rsid w:val="330D3BA1"/>
    <w:rsid w:val="33471035"/>
    <w:rsid w:val="335931B7"/>
    <w:rsid w:val="33FDB2B4"/>
    <w:rsid w:val="3448A589"/>
    <w:rsid w:val="345290F7"/>
    <w:rsid w:val="3479DE72"/>
    <w:rsid w:val="34C5389D"/>
    <w:rsid w:val="36CDBD52"/>
    <w:rsid w:val="37016E4D"/>
    <w:rsid w:val="373B850C"/>
    <w:rsid w:val="37B7F3C2"/>
    <w:rsid w:val="38476DA6"/>
    <w:rsid w:val="38532A21"/>
    <w:rsid w:val="3996806E"/>
    <w:rsid w:val="3997E103"/>
    <w:rsid w:val="39DA1B82"/>
    <w:rsid w:val="3A351C77"/>
    <w:rsid w:val="3AB360DA"/>
    <w:rsid w:val="3AE57FBC"/>
    <w:rsid w:val="3AEA1C1A"/>
    <w:rsid w:val="3BB7FDEA"/>
    <w:rsid w:val="3C78BDE8"/>
    <w:rsid w:val="3C91229E"/>
    <w:rsid w:val="3CAACCFD"/>
    <w:rsid w:val="3CEFBB96"/>
    <w:rsid w:val="3D2A79BD"/>
    <w:rsid w:val="3D49F15A"/>
    <w:rsid w:val="3D529B3C"/>
    <w:rsid w:val="3DB8A566"/>
    <w:rsid w:val="3DD4DAE0"/>
    <w:rsid w:val="3DFADDCB"/>
    <w:rsid w:val="3E30564A"/>
    <w:rsid w:val="3E311CA1"/>
    <w:rsid w:val="3EA93871"/>
    <w:rsid w:val="3F27CB2B"/>
    <w:rsid w:val="3F916F67"/>
    <w:rsid w:val="3F91BEC6"/>
    <w:rsid w:val="3FC9AB96"/>
    <w:rsid w:val="40076645"/>
    <w:rsid w:val="4022B33B"/>
    <w:rsid w:val="4033423F"/>
    <w:rsid w:val="40B1C283"/>
    <w:rsid w:val="40CEF966"/>
    <w:rsid w:val="40DFEB7C"/>
    <w:rsid w:val="41024530"/>
    <w:rsid w:val="41163A98"/>
    <w:rsid w:val="4120E566"/>
    <w:rsid w:val="4130ADC7"/>
    <w:rsid w:val="416B5172"/>
    <w:rsid w:val="4193A0A4"/>
    <w:rsid w:val="41B79BAD"/>
    <w:rsid w:val="42220FB4"/>
    <w:rsid w:val="4248C61F"/>
    <w:rsid w:val="4260D46E"/>
    <w:rsid w:val="429C1698"/>
    <w:rsid w:val="42FB6529"/>
    <w:rsid w:val="43105537"/>
    <w:rsid w:val="43D98AAA"/>
    <w:rsid w:val="4451742D"/>
    <w:rsid w:val="4461ADAD"/>
    <w:rsid w:val="44AEEF8D"/>
    <w:rsid w:val="44D38EC2"/>
    <w:rsid w:val="4516093D"/>
    <w:rsid w:val="451CBC29"/>
    <w:rsid w:val="453A8020"/>
    <w:rsid w:val="4566F64D"/>
    <w:rsid w:val="4571050D"/>
    <w:rsid w:val="45A0483D"/>
    <w:rsid w:val="46C6D402"/>
    <w:rsid w:val="46E52CA0"/>
    <w:rsid w:val="475A6D75"/>
    <w:rsid w:val="477F5393"/>
    <w:rsid w:val="481F639E"/>
    <w:rsid w:val="48599C32"/>
    <w:rsid w:val="4861BE62"/>
    <w:rsid w:val="489CE242"/>
    <w:rsid w:val="48BFE6D8"/>
    <w:rsid w:val="493ABA39"/>
    <w:rsid w:val="49D8273E"/>
    <w:rsid w:val="4ABC2D2F"/>
    <w:rsid w:val="4AC35C36"/>
    <w:rsid w:val="4B2846AD"/>
    <w:rsid w:val="4B9A4525"/>
    <w:rsid w:val="4C4EAF39"/>
    <w:rsid w:val="4C80E468"/>
    <w:rsid w:val="4D0C03CB"/>
    <w:rsid w:val="4D222907"/>
    <w:rsid w:val="4DD166C2"/>
    <w:rsid w:val="4E085A81"/>
    <w:rsid w:val="4E288222"/>
    <w:rsid w:val="4E6BCBE2"/>
    <w:rsid w:val="4EF0439D"/>
    <w:rsid w:val="4F5B06F4"/>
    <w:rsid w:val="4FBF0D9A"/>
    <w:rsid w:val="50E2F097"/>
    <w:rsid w:val="50E4B3EA"/>
    <w:rsid w:val="50EF59B5"/>
    <w:rsid w:val="51248D55"/>
    <w:rsid w:val="512CFEB8"/>
    <w:rsid w:val="5191796D"/>
    <w:rsid w:val="51C64C91"/>
    <w:rsid w:val="51C709C1"/>
    <w:rsid w:val="51CDF2EC"/>
    <w:rsid w:val="52130335"/>
    <w:rsid w:val="529A09FA"/>
    <w:rsid w:val="52B17163"/>
    <w:rsid w:val="52D1D82C"/>
    <w:rsid w:val="53424B66"/>
    <w:rsid w:val="53A9292F"/>
    <w:rsid w:val="53BD30D2"/>
    <w:rsid w:val="5479B8A6"/>
    <w:rsid w:val="54E061F8"/>
    <w:rsid w:val="54FD3C87"/>
    <w:rsid w:val="5513187C"/>
    <w:rsid w:val="554C2BBE"/>
    <w:rsid w:val="554FE559"/>
    <w:rsid w:val="55ACF629"/>
    <w:rsid w:val="55E76982"/>
    <w:rsid w:val="563EB9EC"/>
    <w:rsid w:val="57610182"/>
    <w:rsid w:val="582940D4"/>
    <w:rsid w:val="5926F3BA"/>
    <w:rsid w:val="5963E7CB"/>
    <w:rsid w:val="59768E35"/>
    <w:rsid w:val="59D15E76"/>
    <w:rsid w:val="59F757C0"/>
    <w:rsid w:val="5A0FF5D2"/>
    <w:rsid w:val="5A45974E"/>
    <w:rsid w:val="5AA30DD5"/>
    <w:rsid w:val="5AC6E6AC"/>
    <w:rsid w:val="5B0EA990"/>
    <w:rsid w:val="5B59751D"/>
    <w:rsid w:val="5B64E6C3"/>
    <w:rsid w:val="5B76CB5F"/>
    <w:rsid w:val="5B7CA6B2"/>
    <w:rsid w:val="5B805F16"/>
    <w:rsid w:val="5CDA75DD"/>
    <w:rsid w:val="5D1F68D0"/>
    <w:rsid w:val="5DF32503"/>
    <w:rsid w:val="5E6BD029"/>
    <w:rsid w:val="5EA4CF99"/>
    <w:rsid w:val="5EA88E15"/>
    <w:rsid w:val="5EDFF905"/>
    <w:rsid w:val="5EE97468"/>
    <w:rsid w:val="5EF51B44"/>
    <w:rsid w:val="5F007C57"/>
    <w:rsid w:val="5F0848D9"/>
    <w:rsid w:val="5F32BA7C"/>
    <w:rsid w:val="5F5FDE7F"/>
    <w:rsid w:val="5F6566D4"/>
    <w:rsid w:val="5F8050A9"/>
    <w:rsid w:val="60AC2DB2"/>
    <w:rsid w:val="61F0478E"/>
    <w:rsid w:val="620C260E"/>
    <w:rsid w:val="62D71FBE"/>
    <w:rsid w:val="62E0FF3A"/>
    <w:rsid w:val="63774D22"/>
    <w:rsid w:val="63DB0530"/>
    <w:rsid w:val="64063E04"/>
    <w:rsid w:val="642B47C1"/>
    <w:rsid w:val="645B996D"/>
    <w:rsid w:val="645FB62D"/>
    <w:rsid w:val="646FB8CC"/>
    <w:rsid w:val="64852C0C"/>
    <w:rsid w:val="64876FF8"/>
    <w:rsid w:val="64940AB4"/>
    <w:rsid w:val="64B84CEA"/>
    <w:rsid w:val="65205E27"/>
    <w:rsid w:val="6537E871"/>
    <w:rsid w:val="65878A74"/>
    <w:rsid w:val="65F02ACD"/>
    <w:rsid w:val="65F46BE9"/>
    <w:rsid w:val="662D3886"/>
    <w:rsid w:val="66825B71"/>
    <w:rsid w:val="67A6DE27"/>
    <w:rsid w:val="67AD807D"/>
    <w:rsid w:val="67F628D3"/>
    <w:rsid w:val="68A49A83"/>
    <w:rsid w:val="69122C90"/>
    <w:rsid w:val="696721B0"/>
    <w:rsid w:val="69761514"/>
    <w:rsid w:val="697EB7DA"/>
    <w:rsid w:val="699B8DEB"/>
    <w:rsid w:val="699B9C9F"/>
    <w:rsid w:val="69A18094"/>
    <w:rsid w:val="6A3BCB0E"/>
    <w:rsid w:val="6ACB70C9"/>
    <w:rsid w:val="6AF09184"/>
    <w:rsid w:val="6B6DB4CC"/>
    <w:rsid w:val="6B7D66D6"/>
    <w:rsid w:val="6B8B4027"/>
    <w:rsid w:val="6C1CB543"/>
    <w:rsid w:val="6C74F082"/>
    <w:rsid w:val="6CA43696"/>
    <w:rsid w:val="6D188F4D"/>
    <w:rsid w:val="6D5C2433"/>
    <w:rsid w:val="6D863BF7"/>
    <w:rsid w:val="6DD0A37B"/>
    <w:rsid w:val="6DF81982"/>
    <w:rsid w:val="6E5A1B21"/>
    <w:rsid w:val="6E862DAF"/>
    <w:rsid w:val="6F11594C"/>
    <w:rsid w:val="6F45669F"/>
    <w:rsid w:val="6FD73B2A"/>
    <w:rsid w:val="7046289B"/>
    <w:rsid w:val="710DFB3A"/>
    <w:rsid w:val="7115F11E"/>
    <w:rsid w:val="714A86B7"/>
    <w:rsid w:val="723EAD33"/>
    <w:rsid w:val="728CAA50"/>
    <w:rsid w:val="72E65718"/>
    <w:rsid w:val="7346FC62"/>
    <w:rsid w:val="73E07C4E"/>
    <w:rsid w:val="740039EA"/>
    <w:rsid w:val="7422B376"/>
    <w:rsid w:val="749A85CF"/>
    <w:rsid w:val="75B2D046"/>
    <w:rsid w:val="7621EB67"/>
    <w:rsid w:val="76CD263D"/>
    <w:rsid w:val="7725907C"/>
    <w:rsid w:val="77B6FAD0"/>
    <w:rsid w:val="789A659F"/>
    <w:rsid w:val="78AD8B2E"/>
    <w:rsid w:val="7974F2B9"/>
    <w:rsid w:val="799CA87A"/>
    <w:rsid w:val="79E89F52"/>
    <w:rsid w:val="79EBC952"/>
    <w:rsid w:val="7A0AF1B9"/>
    <w:rsid w:val="7AF093A0"/>
    <w:rsid w:val="7B9CA957"/>
    <w:rsid w:val="7BC2B606"/>
    <w:rsid w:val="7C45B4BA"/>
    <w:rsid w:val="7CEF3FD0"/>
    <w:rsid w:val="7D181277"/>
    <w:rsid w:val="7D473225"/>
    <w:rsid w:val="7D8331E2"/>
    <w:rsid w:val="7E061355"/>
    <w:rsid w:val="7E2F6DB4"/>
    <w:rsid w:val="7E4F9E1A"/>
    <w:rsid w:val="7F2A7BB4"/>
    <w:rsid w:val="7F354F5E"/>
    <w:rsid w:val="7F441E85"/>
    <w:rsid w:val="7F807233"/>
    <w:rsid w:val="7F9CC518"/>
    <w:rsid w:val="7FB20F36"/>
    <w:rsid w:val="7FE9C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93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6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00908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35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D0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BC2B82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B82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645E4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7645E4"/>
    <w:pPr>
      <w:numPr>
        <w:numId w:val="7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2B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BDF"/>
    <w:rPr>
      <w:b/>
      <w:bCs/>
      <w:lang w:val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BDF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8659B"/>
    <w:pPr>
      <w:spacing w:after="0" w:line="240" w:lineRule="auto"/>
    </w:pPr>
  </w:style>
  <w:style w:type="table" w:styleId="TableGrid">
    <w:name w:val="Table Grid"/>
    <w:basedOn w:val="TableNormal"/>
    <w:uiPriority w:val="39"/>
    <w:rsid w:val="0094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8A0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EE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E62AD"/>
  </w:style>
  <w:style w:type="character" w:customStyle="1" w:styleId="eop">
    <w:name w:val="eop"/>
    <w:basedOn w:val="DefaultParagraphFont"/>
    <w:rsid w:val="00EE62AD"/>
  </w:style>
  <w:style w:type="character" w:customStyle="1" w:styleId="Heading1Char">
    <w:name w:val="Heading 1 Char"/>
    <w:basedOn w:val="DefaultParagraphFont"/>
    <w:link w:val="Heading1"/>
    <w:uiPriority w:val="9"/>
    <w:rsid w:val="00796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66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D5FD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E06"/>
  </w:style>
  <w:style w:type="paragraph" w:styleId="Footer">
    <w:name w:val="footer"/>
    <w:basedOn w:val="Normal"/>
    <w:link w:val="FooterChar"/>
    <w:uiPriority w:val="99"/>
    <w:unhideWhenUsed/>
    <w:rsid w:val="003D2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sfonden.dk/sites/default/files/2019-03/societal_readiness_levels_-_srl.pdf" TargetMode="External"/><Relationship Id="rId13" Type="http://schemas.openxmlformats.org/officeDocument/2006/relationships/hyperlink" Target="http://missiongreenfuels.dk/wp-content/uploads/2023/01/Budget_template_IFD_E-grant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novationsfonden.dk/sites/default/files/2019-03/technology_readiness_levels_-_trl.pdf" TargetMode="External"/><Relationship Id="rId12" Type="http://schemas.openxmlformats.org/officeDocument/2006/relationships/hyperlink" Target="https://innovationsfonden.dk/sites/default/files/2019-12/appendix_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ssiongreenfuels.dk/wp-content/uploads/2023/01/InnoMission_pool2_Gantt.xls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novationsfonden.dk/sites/default/files/2019-12/appendix_c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novationsfonden.dk/sites/default/files/2019-12/appendix_b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1794</Words>
  <Characters>10948</Characters>
  <Application>Microsoft Office Word</Application>
  <DocSecurity>0</DocSecurity>
  <Lines>91</Lines>
  <Paragraphs>25</Paragraphs>
  <ScaleCrop>false</ScaleCrop>
  <Company/>
  <LinksUpToDate>false</LinksUpToDate>
  <CharactersWithSpaces>12717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2024-05-08T10:08:00Z</dcterms:created>
  <dcterms:modified xsi:type="dcterms:W3CDTF">2024-05-08T10:08:00Z</dcterms:modified>
</cp:coreProperties>
</file>